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69" w:rsidRDefault="00C52CC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Toc4771799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 образования</w:t>
      </w:r>
    </w:p>
    <w:p w:rsidR="00E61F69" w:rsidRDefault="00E61F6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1F69" w:rsidRDefault="00C52CC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«МИЧУРИНСКИЙ ГОСУДАРСТВЕННЫЙ АГРАРНЫЙ УНИВЕРСИТЕТ»</w:t>
      </w:r>
    </w:p>
    <w:p w:rsidR="00E61F69" w:rsidRDefault="00E61F6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F69" w:rsidRDefault="00C52CC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Центр-колледж прикладных квалификаций</w:t>
      </w:r>
    </w:p>
    <w:p w:rsidR="00E61F69" w:rsidRDefault="00E61F6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1F69" w:rsidRDefault="00E61F69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75"/>
        <w:gridCol w:w="4796"/>
      </w:tblGrid>
      <w:tr w:rsidR="00E61F69">
        <w:trPr>
          <w:jc w:val="center"/>
        </w:trPr>
        <w:tc>
          <w:tcPr>
            <w:tcW w:w="4775" w:type="dxa"/>
          </w:tcPr>
          <w:p w:rsidR="00E61F69" w:rsidRDefault="00C52CCC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E61F69" w:rsidRDefault="00C52C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E61F69" w:rsidRDefault="00C52C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совета университета </w:t>
            </w:r>
          </w:p>
          <w:p w:rsidR="00E61F69" w:rsidRDefault="00C52C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(протокол от </w:t>
            </w:r>
            <w:r w:rsidR="00FE425D">
              <w:rPr>
                <w:rFonts w:ascii="Times New Roman" w:eastAsia="Arial Unicode MS" w:hAnsi="Times New Roman" w:cs="Times New Roman"/>
                <w:sz w:val="24"/>
                <w:szCs w:val="24"/>
              </w:rPr>
              <w:t>18 апреля 2024 г. № 8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:rsidR="00E61F69" w:rsidRDefault="00E61F69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E61F69" w:rsidRDefault="00C52C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УТВЕРЖДАЮ</w:t>
            </w:r>
          </w:p>
          <w:p w:rsidR="00E61F69" w:rsidRDefault="00C52C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E61F69" w:rsidRDefault="00C52C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совета университета</w:t>
            </w:r>
          </w:p>
          <w:p w:rsidR="00E61F69" w:rsidRDefault="00C52C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С.В. Соловьёв</w:t>
            </w:r>
          </w:p>
          <w:p w:rsidR="00E61F69" w:rsidRDefault="00C52C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«18» апреля 2024 г.</w:t>
            </w:r>
          </w:p>
        </w:tc>
      </w:tr>
    </w:tbl>
    <w:tbl>
      <w:tblPr>
        <w:tblStyle w:val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E61F69">
        <w:tc>
          <w:tcPr>
            <w:tcW w:w="4786" w:type="dxa"/>
          </w:tcPr>
          <w:p w:rsidR="00E61F69" w:rsidRDefault="00E61F69">
            <w:pPr>
              <w:tabs>
                <w:tab w:val="left" w:pos="708"/>
              </w:tabs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61F69" w:rsidRDefault="00E61F69">
            <w:pPr>
              <w:tabs>
                <w:tab w:val="left" w:pos="708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color w:val="FF0000"/>
          <w:sz w:val="28"/>
          <w:szCs w:val="28"/>
        </w:rPr>
      </w:pPr>
    </w:p>
    <w:p w:rsidR="00E61F69" w:rsidRDefault="00C52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E61F69" w:rsidRDefault="00C52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ПМ.02 ОРГАНИЗАЦИЯ СЕТЕВОГО АДМИНИСТРИРОВАНИЯ</w:t>
      </w:r>
    </w:p>
    <w:p w:rsidR="00E61F69" w:rsidRDefault="00C52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09.02.06 Сетевое и системное администрирование</w:t>
      </w: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61F69" w:rsidRDefault="00E6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</w:p>
    <w:p w:rsidR="00E61F69" w:rsidRDefault="00E6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</w:p>
    <w:p w:rsidR="00E61F69" w:rsidRDefault="00E61F69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1F69" w:rsidRDefault="00E61F69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1F69" w:rsidRDefault="00E61F69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1F69" w:rsidRDefault="00E61F69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61F69" w:rsidRDefault="00C52CCC">
      <w:pPr>
        <w:spacing w:after="0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Мичуринск -2024</w:t>
      </w:r>
    </w:p>
    <w:p w:rsidR="00E61F69" w:rsidRDefault="00C52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9807" w:type="dxa"/>
        <w:tblLook w:val="04A0"/>
      </w:tblPr>
      <w:tblGrid>
        <w:gridCol w:w="9007"/>
        <w:gridCol w:w="800"/>
      </w:tblGrid>
      <w:tr w:rsidR="00E61F69">
        <w:trPr>
          <w:trHeight w:val="394"/>
        </w:trPr>
        <w:tc>
          <w:tcPr>
            <w:tcW w:w="9007" w:type="dxa"/>
            <w:vAlign w:val="center"/>
          </w:tcPr>
          <w:p w:rsidR="00E61F69" w:rsidRDefault="00C52CC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 ОБЩАЯ ХАРАКТЕРИСТИКА РАБОЧЕЙ ПРОГРАММЫ ПРОФЕССИОНАЛЬНОГО МОДУЛЯ</w:t>
            </w:r>
          </w:p>
        </w:tc>
        <w:tc>
          <w:tcPr>
            <w:tcW w:w="800" w:type="dxa"/>
            <w:vAlign w:val="center"/>
          </w:tcPr>
          <w:p w:rsidR="00E61F69" w:rsidRDefault="00C5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61F69">
        <w:trPr>
          <w:trHeight w:val="1025"/>
        </w:trPr>
        <w:tc>
          <w:tcPr>
            <w:tcW w:w="9007" w:type="dxa"/>
            <w:vAlign w:val="center"/>
          </w:tcPr>
          <w:p w:rsidR="00E61F69" w:rsidRDefault="00C52CC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  <w:vAlign w:val="center"/>
          </w:tcPr>
          <w:p w:rsidR="00E61F69" w:rsidRDefault="00C5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E61F69">
        <w:trPr>
          <w:trHeight w:val="720"/>
        </w:trPr>
        <w:tc>
          <w:tcPr>
            <w:tcW w:w="9007" w:type="dxa"/>
            <w:vAlign w:val="center"/>
          </w:tcPr>
          <w:p w:rsidR="00E61F69" w:rsidRDefault="00C52CCC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ПРОФЕССИОНАЛЬНОГО МОДУЛЯ </w:t>
            </w:r>
          </w:p>
        </w:tc>
        <w:tc>
          <w:tcPr>
            <w:tcW w:w="800" w:type="dxa"/>
            <w:vAlign w:val="center"/>
          </w:tcPr>
          <w:p w:rsidR="00E61F69" w:rsidRDefault="00C5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E61F69">
        <w:trPr>
          <w:trHeight w:val="692"/>
        </w:trPr>
        <w:tc>
          <w:tcPr>
            <w:tcW w:w="9007" w:type="dxa"/>
            <w:vAlign w:val="center"/>
          </w:tcPr>
          <w:p w:rsidR="00E61F69" w:rsidRDefault="00C52CCC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  <w:vAlign w:val="center"/>
          </w:tcPr>
          <w:p w:rsidR="00E61F69" w:rsidRDefault="00C52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</w:tbl>
    <w:p w:rsidR="00E61F69" w:rsidRDefault="00C52CC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highlight w:val="yellow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</w:t>
      </w:r>
    </w:p>
    <w:p w:rsidR="00E61F69" w:rsidRDefault="00C52CC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E61F69" w:rsidRDefault="00C52CC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ПМ.02 ОРГАНИЗАЦИЯ СЕТЕВОГО АДМИНИСТРИРОВАНИЯ</w:t>
      </w:r>
    </w:p>
    <w:p w:rsidR="00E61F69" w:rsidRDefault="00C5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Цель и планируемые результаты освоения профессионального модуля</w:t>
      </w:r>
    </w:p>
    <w:p w:rsidR="00E61F69" w:rsidRDefault="00C5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Организация сетевого администрирования и соответствующие ему общие компетенции и профессиональные компетенции:</w:t>
      </w:r>
    </w:p>
    <w:p w:rsidR="00E61F69" w:rsidRDefault="00C5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E61F69">
        <w:tc>
          <w:tcPr>
            <w:tcW w:w="1229" w:type="dxa"/>
          </w:tcPr>
          <w:p w:rsidR="00E61F69" w:rsidRDefault="00C52CCC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E61F69" w:rsidRDefault="00C52CCC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E61F69">
        <w:trPr>
          <w:trHeight w:val="327"/>
        </w:trPr>
        <w:tc>
          <w:tcPr>
            <w:tcW w:w="1229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01.</w:t>
            </w:r>
          </w:p>
        </w:tc>
        <w:tc>
          <w:tcPr>
            <w:tcW w:w="8342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</w:t>
            </w:r>
          </w:p>
        </w:tc>
      </w:tr>
      <w:tr w:rsidR="00E61F69">
        <w:tc>
          <w:tcPr>
            <w:tcW w:w="1229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342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и информационные технологии для выполнения задач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</w:tr>
      <w:tr w:rsidR="00E61F69">
        <w:tc>
          <w:tcPr>
            <w:tcW w:w="1229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342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 знания по финансовой грамотности в различных жизненных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туациях</w:t>
            </w:r>
          </w:p>
        </w:tc>
      </w:tr>
      <w:tr w:rsidR="00E61F69">
        <w:tc>
          <w:tcPr>
            <w:tcW w:w="1229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342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E61F69">
        <w:tc>
          <w:tcPr>
            <w:tcW w:w="1229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342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Российской Федерации с учетом особенностей социального и культурного контекста</w:t>
            </w:r>
          </w:p>
        </w:tc>
      </w:tr>
      <w:tr w:rsidR="00E61F69">
        <w:tc>
          <w:tcPr>
            <w:tcW w:w="1229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06.</w:t>
            </w:r>
          </w:p>
        </w:tc>
        <w:tc>
          <w:tcPr>
            <w:tcW w:w="8342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поведение на основе традиционных общечеловеческих ценностей, в том числе с учетом гармонизации межнациональных и межрелигиозных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применять стандарты антикоррупционного поведения</w:t>
            </w:r>
          </w:p>
        </w:tc>
      </w:tr>
      <w:tr w:rsidR="00E61F69">
        <w:tc>
          <w:tcPr>
            <w:tcW w:w="1229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342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знания об изменении климата, принципы бережливого производства,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фективно действовать в чрезвычайных ситуациях</w:t>
            </w:r>
          </w:p>
        </w:tc>
      </w:tr>
      <w:tr w:rsidR="00E61F69">
        <w:tc>
          <w:tcPr>
            <w:tcW w:w="1229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08.</w:t>
            </w:r>
          </w:p>
        </w:tc>
        <w:tc>
          <w:tcPr>
            <w:tcW w:w="8342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димого уровня физической подготовленности</w:t>
            </w:r>
          </w:p>
        </w:tc>
      </w:tr>
      <w:tr w:rsidR="00E61F69">
        <w:tc>
          <w:tcPr>
            <w:tcW w:w="1229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342" w:type="dxa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странном языках</w:t>
            </w:r>
          </w:p>
        </w:tc>
      </w:tr>
    </w:tbl>
    <w:p w:rsidR="00E61F69" w:rsidRDefault="00C5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1.1.2. Перечень профессиональных компетенций</w:t>
      </w:r>
    </w:p>
    <w:p w:rsidR="00E61F69" w:rsidRDefault="00E61F69">
      <w:pPr>
        <w:pStyle w:val="2"/>
        <w:spacing w:before="0" w:after="0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tbl>
      <w:tblPr>
        <w:tblpPr w:leftFromText="180" w:rightFromText="180" w:vertAnchor="text" w:horzAnchor="margin" w:tblpXSpec="center" w:tblpY="-34"/>
        <w:tblW w:w="96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8358"/>
      </w:tblGrid>
      <w:tr w:rsidR="00E61F69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61F69" w:rsidRDefault="00C52C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61F69" w:rsidRDefault="00C52CC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61F69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1F69" w:rsidRDefault="00C52CCC">
            <w:pPr>
              <w:pStyle w:val="Default"/>
              <w:ind w:right="-72"/>
              <w:rPr>
                <w:color w:val="auto"/>
              </w:rPr>
            </w:pPr>
            <w:r>
              <w:rPr>
                <w:color w:val="auto"/>
              </w:rPr>
              <w:t>ПК 2.1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F69" w:rsidRDefault="00C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Администрировать локальные вычислительные сети и принимать меры по 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ранению возможных сбоев.</w:t>
            </w:r>
          </w:p>
        </w:tc>
      </w:tr>
      <w:tr w:rsidR="00E61F69">
        <w:trPr>
          <w:trHeight w:val="2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1F69" w:rsidRDefault="00C52CCC">
            <w:pPr>
              <w:pStyle w:val="Default"/>
              <w:ind w:right="-72"/>
              <w:rPr>
                <w:color w:val="auto"/>
              </w:rPr>
            </w:pPr>
            <w:r>
              <w:rPr>
                <w:color w:val="auto"/>
              </w:rPr>
              <w:t>ПК 2.2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1F69" w:rsidRDefault="00C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Администрировать сетевые ресурсы в информационных системах.</w:t>
            </w:r>
          </w:p>
        </w:tc>
      </w:tr>
      <w:tr w:rsidR="00E61F69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69" w:rsidRDefault="00C52CCC">
            <w:pPr>
              <w:pStyle w:val="Default"/>
              <w:ind w:right="-72"/>
              <w:rPr>
                <w:color w:val="auto"/>
              </w:rPr>
            </w:pPr>
            <w:r>
              <w:rPr>
                <w:color w:val="auto"/>
              </w:rPr>
              <w:t>ПК 2.3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9" w:rsidRDefault="00C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сбор данных для анализа использования и функционирования программно-технических средств компьютерных сетей</w:t>
            </w:r>
          </w:p>
        </w:tc>
      </w:tr>
      <w:tr w:rsidR="00E61F69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1F69" w:rsidRDefault="00C52CCC">
            <w:pPr>
              <w:pStyle w:val="Default"/>
              <w:ind w:right="-72"/>
              <w:rPr>
                <w:color w:val="auto"/>
              </w:rPr>
            </w:pPr>
            <w:r>
              <w:rPr>
                <w:color w:val="auto"/>
              </w:rPr>
              <w:t>ПК 2.4</w:t>
            </w:r>
          </w:p>
        </w:tc>
        <w:tc>
          <w:tcPr>
            <w:tcW w:w="8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F69" w:rsidRDefault="00C52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специалистами смежного профиля при разработке 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дов, средств и технологий применения объектов профессиональной 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</w:tbl>
    <w:p w:rsidR="00E61F69" w:rsidRDefault="00C52CC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1.1.3. В результате освоения профессионального модуля студент должен:</w:t>
      </w:r>
    </w:p>
    <w:tbl>
      <w:tblPr>
        <w:tblW w:w="0" w:type="auto"/>
        <w:tblLook w:val="04A0"/>
      </w:tblPr>
      <w:tblGrid>
        <w:gridCol w:w="3227"/>
        <w:gridCol w:w="6344"/>
      </w:tblGrid>
      <w:tr w:rsidR="00E61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9" w:rsidRDefault="00C52C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Иметь практический опыт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9" w:rsidRDefault="00C52C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установке, настройке и сопровождении, контроле испол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 сервера и рабочих станций для безопасной перед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 информации.</w:t>
            </w:r>
          </w:p>
        </w:tc>
      </w:tr>
      <w:tr w:rsidR="00E61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9" w:rsidRDefault="00C52C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9" w:rsidRDefault="00C52C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администрировать локальные вычислительные сети;</w:t>
            </w:r>
          </w:p>
          <w:p w:rsidR="00E61F69" w:rsidRDefault="00C52C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меры по устранению возможных сбоев;</w:t>
            </w:r>
          </w:p>
          <w:p w:rsidR="00E61F69" w:rsidRDefault="00C52C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обеспечивать защиту при подключении к информационно-телекоммуникационной сети "Интернет".</w:t>
            </w:r>
          </w:p>
        </w:tc>
      </w:tr>
      <w:tr w:rsidR="00E61F6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9" w:rsidRDefault="00C52C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9" w:rsidRDefault="00C52C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администрирования компьютерных сетей;</w:t>
            </w:r>
          </w:p>
          <w:p w:rsidR="00E61F69" w:rsidRDefault="00C52C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утилиты, функции, удаленное управление сервером;</w:t>
            </w:r>
          </w:p>
          <w:p w:rsidR="00E61F69" w:rsidRDefault="00C52C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безопасности, протоколов авторизации,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фиденциальности и безопасности при работе с сетевыми ресурсами.</w:t>
            </w:r>
          </w:p>
        </w:tc>
      </w:tr>
    </w:tbl>
    <w:p w:rsidR="00E61F69" w:rsidRDefault="00E61F69">
      <w:pPr>
        <w:spacing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E61F69" w:rsidRDefault="00C52CC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E61F69" w:rsidRDefault="00C52C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часов __</w:t>
      </w:r>
      <w:r>
        <w:rPr>
          <w:rFonts w:ascii="Times New Roman" w:hAnsi="Times New Roman" w:cs="Times New Roman"/>
          <w:sz w:val="24"/>
          <w:szCs w:val="24"/>
          <w:u w:val="single"/>
        </w:rPr>
        <w:t>754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61F69" w:rsidRDefault="00C52C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на освоение МДК. 02.01 -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242 </w:t>
      </w:r>
    </w:p>
    <w:p w:rsidR="00E61F69" w:rsidRDefault="00C52C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освоение МДК. 02.02 - _</w:t>
      </w:r>
      <w:r>
        <w:rPr>
          <w:rFonts w:ascii="Times New Roman" w:hAnsi="Times New Roman" w:cs="Times New Roman"/>
          <w:sz w:val="24"/>
          <w:szCs w:val="24"/>
          <w:u w:val="single"/>
        </w:rPr>
        <w:t>78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61F69" w:rsidRDefault="00C52C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на освоение МДК. 02.03 - _</w:t>
      </w:r>
      <w:r>
        <w:rPr>
          <w:rFonts w:ascii="Times New Roman" w:hAnsi="Times New Roman" w:cs="Times New Roman"/>
          <w:sz w:val="24"/>
          <w:szCs w:val="24"/>
          <w:u w:val="single"/>
        </w:rPr>
        <w:t>128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61F69" w:rsidRDefault="00C52C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практики, в том числе учебную __</w:t>
      </w:r>
      <w:r>
        <w:rPr>
          <w:rFonts w:ascii="Times New Roman" w:hAnsi="Times New Roman" w:cs="Times New Roman"/>
          <w:sz w:val="24"/>
          <w:szCs w:val="24"/>
          <w:u w:val="single"/>
        </w:rPr>
        <w:t>144</w:t>
      </w:r>
      <w:r>
        <w:rPr>
          <w:rFonts w:ascii="Times New Roman" w:hAnsi="Times New Roman" w:cs="Times New Roman"/>
          <w:sz w:val="24"/>
          <w:szCs w:val="24"/>
        </w:rPr>
        <w:t>__ и производственную___</w:t>
      </w:r>
      <w:r>
        <w:rPr>
          <w:rFonts w:ascii="Times New Roman" w:hAnsi="Times New Roman" w:cs="Times New Roman"/>
          <w:sz w:val="24"/>
          <w:szCs w:val="24"/>
          <w:u w:val="single"/>
        </w:rPr>
        <w:t>144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61F69" w:rsidRDefault="00C52CC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Квалификационный экзамен – 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</w:p>
    <w:p w:rsidR="00E61F69" w:rsidRDefault="00E61F69">
      <w:pPr>
        <w:spacing w:line="240" w:lineRule="auto"/>
        <w:jc w:val="both"/>
        <w:rPr>
          <w:rFonts w:ascii="Times New Roman" w:hAnsi="Times New Roman" w:cs="Times New Roman"/>
          <w:b/>
          <w:caps/>
        </w:rPr>
      </w:pPr>
    </w:p>
    <w:p w:rsidR="00E61F69" w:rsidRDefault="00E61F69">
      <w:pPr>
        <w:spacing w:line="240" w:lineRule="auto"/>
        <w:rPr>
          <w:rFonts w:ascii="Times New Roman" w:hAnsi="Times New Roman" w:cs="Times New Roman"/>
          <w:b/>
          <w:bCs/>
        </w:rPr>
        <w:sectPr w:rsidR="00E61F69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61F69" w:rsidRDefault="00C52CC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 Структура и содержание профессионального модуля</w:t>
      </w:r>
    </w:p>
    <w:p w:rsidR="00E61F69" w:rsidRDefault="00C52CCC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2.1. Структура профессионального модуля</w:t>
      </w:r>
      <w:r>
        <w:rPr>
          <w:rFonts w:ascii="Times New Roman" w:hAnsi="Times New Roman" w:cs="Times New Roman"/>
          <w:b/>
          <w:i/>
          <w:u w:val="single"/>
        </w:rPr>
        <w:t>ПМ.02 ОРГАНИЗАЦИЯ СЕТЕВОГО АДМИНИСТРИРОВАНИЯ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5"/>
        <w:gridCol w:w="2104"/>
        <w:gridCol w:w="1240"/>
        <w:gridCol w:w="709"/>
        <w:gridCol w:w="82"/>
        <w:gridCol w:w="1378"/>
        <w:gridCol w:w="61"/>
        <w:gridCol w:w="1044"/>
        <w:gridCol w:w="20"/>
        <w:gridCol w:w="937"/>
        <w:gridCol w:w="6"/>
        <w:gridCol w:w="1791"/>
        <w:gridCol w:w="1605"/>
        <w:gridCol w:w="1688"/>
      </w:tblGrid>
      <w:tr w:rsidR="00E61F69">
        <w:trPr>
          <w:trHeight w:val="353"/>
        </w:trPr>
        <w:tc>
          <w:tcPr>
            <w:tcW w:w="639" w:type="pct"/>
            <w:vMerge w:val="restart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682" w:type="pct"/>
            <w:vMerge w:val="restart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27" w:type="pct"/>
            <w:vMerge w:val="restart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671" w:type="pct"/>
            <w:gridSpan w:val="10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профессионального модуля, час.</w:t>
            </w:r>
          </w:p>
        </w:tc>
        <w:tc>
          <w:tcPr>
            <w:tcW w:w="581" w:type="pct"/>
            <w:vMerge w:val="restart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E61F69">
        <w:tc>
          <w:tcPr>
            <w:tcW w:w="639" w:type="pct"/>
            <w:vMerge/>
            <w:vAlign w:val="center"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5" w:type="pct"/>
            <w:gridSpan w:val="6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Обучение по МДК</w:t>
            </w:r>
          </w:p>
        </w:tc>
        <w:tc>
          <w:tcPr>
            <w:tcW w:w="941" w:type="pct"/>
            <w:gridSpan w:val="3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Практики</w:t>
            </w:r>
          </w:p>
        </w:tc>
        <w:tc>
          <w:tcPr>
            <w:tcW w:w="595" w:type="pct"/>
            <w:vMerge w:val="restart"/>
            <w:vAlign w:val="center"/>
          </w:tcPr>
          <w:p w:rsidR="00E61F69" w:rsidRDefault="00C52CC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581" w:type="pct"/>
            <w:vMerge/>
            <w:vAlign w:val="center"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F69">
        <w:tc>
          <w:tcPr>
            <w:tcW w:w="639" w:type="pct"/>
            <w:vMerge/>
            <w:vAlign w:val="center"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vAlign w:val="center"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vAlign w:val="center"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E61F69" w:rsidRDefault="00E61F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87" w:type="pct"/>
            <w:gridSpan w:val="3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323" w:type="pct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E61F69" w:rsidRDefault="00E61F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E61F69" w:rsidRDefault="00E61F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vMerge/>
            <w:vAlign w:val="center"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F69">
        <w:tc>
          <w:tcPr>
            <w:tcW w:w="639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2.1 - 2.4</w:t>
            </w:r>
          </w:p>
        </w:tc>
        <w:tc>
          <w:tcPr>
            <w:tcW w:w="682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1.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рирование сетевых операционных систем</w:t>
            </w:r>
          </w:p>
        </w:tc>
        <w:tc>
          <w:tcPr>
            <w:tcW w:w="427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44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03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7" w:type="pct"/>
            <w:gridSpan w:val="3"/>
            <w:vMerge w:val="restar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pct"/>
            <w:vAlign w:val="center"/>
          </w:tcPr>
          <w:p w:rsidR="00E61F69" w:rsidRDefault="00C52CC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81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E61F69">
        <w:tc>
          <w:tcPr>
            <w:tcW w:w="639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2.1 - 2.4</w:t>
            </w:r>
          </w:p>
        </w:tc>
        <w:tc>
          <w:tcPr>
            <w:tcW w:w="682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ное обеспечение компьютерных сетей</w:t>
            </w:r>
          </w:p>
        </w:tc>
        <w:tc>
          <w:tcPr>
            <w:tcW w:w="427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4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03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87" w:type="pct"/>
            <w:gridSpan w:val="3"/>
            <w:vMerge/>
            <w:vAlign w:val="center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pct"/>
            <w:vAlign w:val="center"/>
          </w:tcPr>
          <w:p w:rsidR="00E61F69" w:rsidRDefault="00C52CCC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81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1F69">
        <w:tc>
          <w:tcPr>
            <w:tcW w:w="639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2.1 - 2.4</w:t>
            </w:r>
          </w:p>
        </w:tc>
        <w:tc>
          <w:tcPr>
            <w:tcW w:w="682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3.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администриров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компьютерных систем</w:t>
            </w:r>
          </w:p>
        </w:tc>
        <w:tc>
          <w:tcPr>
            <w:tcW w:w="427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44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03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87" w:type="pct"/>
            <w:gridSpan w:val="3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3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5" w:type="pct"/>
            <w:vAlign w:val="center"/>
          </w:tcPr>
          <w:p w:rsidR="00E61F69" w:rsidRDefault="00C52CCC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581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61F69">
        <w:tc>
          <w:tcPr>
            <w:tcW w:w="639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2.1 - 2.4</w:t>
            </w:r>
          </w:p>
        </w:tc>
        <w:tc>
          <w:tcPr>
            <w:tcW w:w="682" w:type="pct"/>
          </w:tcPr>
          <w:p w:rsidR="00E61F69" w:rsidRDefault="00C52C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(по профилю специальности), часов </w:t>
            </w:r>
          </w:p>
        </w:tc>
        <w:tc>
          <w:tcPr>
            <w:tcW w:w="427" w:type="pct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5" w:type="pct"/>
            <w:gridSpan w:val="6"/>
            <w:shd w:val="clear" w:color="auto" w:fill="C0C0C0"/>
            <w:vAlign w:val="center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617" w:type="pct"/>
            <w:vAlign w:val="center"/>
          </w:tcPr>
          <w:p w:rsidR="00E61F69" w:rsidRDefault="00E61F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61F69">
        <w:tc>
          <w:tcPr>
            <w:tcW w:w="639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2.1 - 2.4</w:t>
            </w:r>
          </w:p>
        </w:tc>
        <w:tc>
          <w:tcPr>
            <w:tcW w:w="682" w:type="pct"/>
          </w:tcPr>
          <w:p w:rsidR="00E61F69" w:rsidRDefault="00C52CC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27" w:type="pct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59" w:type="pct"/>
            <w:gridSpan w:val="8"/>
            <w:shd w:val="clear" w:color="auto" w:fill="C0C0C0"/>
            <w:vAlign w:val="center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1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E61F69">
        <w:tc>
          <w:tcPr>
            <w:tcW w:w="639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01-09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2.1 - 2.4</w:t>
            </w:r>
          </w:p>
        </w:tc>
        <w:tc>
          <w:tcPr>
            <w:tcW w:w="682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427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2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96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60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29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19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95" w:type="pct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1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</w:tr>
      <w:tr w:rsidR="00E61F69">
        <w:trPr>
          <w:trHeight w:val="384"/>
        </w:trPr>
        <w:tc>
          <w:tcPr>
            <w:tcW w:w="639" w:type="pct"/>
            <w:vAlign w:val="center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2" w:type="pct"/>
            <w:vAlign w:val="center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427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754</w:t>
            </w:r>
          </w:p>
        </w:tc>
        <w:tc>
          <w:tcPr>
            <w:tcW w:w="272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400</w:t>
            </w:r>
          </w:p>
        </w:tc>
        <w:tc>
          <w:tcPr>
            <w:tcW w:w="496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182</w:t>
            </w:r>
          </w:p>
        </w:tc>
        <w:tc>
          <w:tcPr>
            <w:tcW w:w="360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329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144</w:t>
            </w:r>
          </w:p>
        </w:tc>
        <w:tc>
          <w:tcPr>
            <w:tcW w:w="619" w:type="pct"/>
            <w:gridSpan w:val="2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144</w:t>
            </w:r>
          </w:p>
        </w:tc>
        <w:tc>
          <w:tcPr>
            <w:tcW w:w="5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581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24</w:t>
            </w:r>
          </w:p>
        </w:tc>
      </w:tr>
    </w:tbl>
    <w:p w:rsidR="00E61F69" w:rsidRDefault="00C52CCC">
      <w:pPr>
        <w:spacing w:after="12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caps/>
          <w:highlight w:val="yellow"/>
        </w:rPr>
        <w:br w:type="page"/>
      </w:r>
      <w:r>
        <w:rPr>
          <w:rFonts w:ascii="Times New Roman" w:hAnsi="Times New Roman" w:cs="Times New Roman"/>
          <w:b/>
        </w:rPr>
        <w:lastRenderedPageBreak/>
        <w:t xml:space="preserve">2.2. Тематический план и содержание профессионального модуля </w:t>
      </w:r>
      <w:r>
        <w:rPr>
          <w:rFonts w:ascii="Times New Roman" w:hAnsi="Times New Roman" w:cs="Times New Roman"/>
          <w:b/>
          <w:i/>
          <w:u w:val="single"/>
        </w:rPr>
        <w:t>ПМ.02 ОРГАНИЗАЦИЯ СЕТЕВОГО АДМИНИСТРИРОВАНИЯ</w:t>
      </w:r>
    </w:p>
    <w:tbl>
      <w:tblPr>
        <w:tblpPr w:leftFromText="180" w:rightFromText="180" w:vertAnchor="text" w:tblpXSpec="center" w:tblpY="1"/>
        <w:tblOverlap w:val="never"/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5"/>
        <w:gridCol w:w="579"/>
        <w:gridCol w:w="9494"/>
        <w:gridCol w:w="1425"/>
      </w:tblGrid>
      <w:tr w:rsidR="00E61F69">
        <w:trPr>
          <w:trHeight w:val="20"/>
        </w:trPr>
        <w:tc>
          <w:tcPr>
            <w:tcW w:w="1006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>
              <w:rPr>
                <w:rFonts w:ascii="Times New Roman" w:hAnsi="Times New Roman" w:cs="Times New Roman"/>
                <w:b/>
                <w:bCs/>
              </w:rPr>
              <w:t>линарных курсов (МДК)</w:t>
            </w:r>
          </w:p>
        </w:tc>
        <w:tc>
          <w:tcPr>
            <w:tcW w:w="3499" w:type="pct"/>
            <w:gridSpan w:val="2"/>
            <w:vAlign w:val="center"/>
          </w:tcPr>
          <w:p w:rsidR="00E61F69" w:rsidRDefault="00C52C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, курсовая работа (проект) </w:t>
            </w:r>
            <w:r>
              <w:rPr>
                <w:rFonts w:ascii="Times New Roman" w:hAnsi="Times New Roman" w:cs="Times New Roman"/>
                <w:bCs/>
                <w:i/>
              </w:rPr>
              <w:t>(если предусмотрены)</w:t>
            </w:r>
          </w:p>
        </w:tc>
        <w:tc>
          <w:tcPr>
            <w:tcW w:w="4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Объём в часах</w:t>
            </w:r>
          </w:p>
        </w:tc>
      </w:tr>
      <w:tr w:rsidR="00E61F69">
        <w:trPr>
          <w:trHeight w:val="20"/>
        </w:trPr>
        <w:tc>
          <w:tcPr>
            <w:tcW w:w="1006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95" w:type="pct"/>
          </w:tcPr>
          <w:p w:rsidR="00E61F69" w:rsidRDefault="00C52CCC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61F69">
        <w:trPr>
          <w:trHeight w:val="20"/>
        </w:trPr>
        <w:tc>
          <w:tcPr>
            <w:tcW w:w="1006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Администрир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вание сетевых операцио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ных систем</w:t>
            </w:r>
          </w:p>
        </w:tc>
        <w:tc>
          <w:tcPr>
            <w:tcW w:w="3499" w:type="pct"/>
            <w:gridSpan w:val="2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МДК.02.01. Администр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рование сетевых операц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t>онных систем</w:t>
            </w:r>
          </w:p>
        </w:tc>
        <w:tc>
          <w:tcPr>
            <w:tcW w:w="3499" w:type="pct"/>
            <w:gridSpan w:val="2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208</w:t>
            </w:r>
          </w:p>
        </w:tc>
      </w:tr>
      <w:tr w:rsidR="00E61F69">
        <w:trPr>
          <w:trHeight w:val="20"/>
        </w:trPr>
        <w:tc>
          <w:tcPr>
            <w:tcW w:w="1006" w:type="pct"/>
            <w:vMerge w:val="restar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1.1 Установка и н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стройка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Server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2021</w:t>
            </w: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495" w:type="pct"/>
            <w:vMerge w:val="restar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ind w:right="-392" w:hanging="1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Развертывание и управление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Windows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Server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2021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Обзор</w:t>
            </w:r>
            <w:r>
              <w:rPr>
                <w:rFonts w:ascii="Times New Roman" w:hAnsi="Times New Roman" w:cs="Times New Roman"/>
                <w:lang w:val="en-US"/>
              </w:rPr>
              <w:t xml:space="preserve"> Windows Server 2021R2. </w:t>
            </w:r>
            <w:proofErr w:type="gramStart"/>
            <w:r>
              <w:rPr>
                <w:rFonts w:ascii="Times New Roman" w:hAnsi="Times New Roman" w:cs="Times New Roman"/>
              </w:rPr>
              <w:t>Установка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en-US"/>
              </w:rPr>
              <w:t>WindowsServer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2021. </w:t>
            </w:r>
            <w:r>
              <w:rPr>
                <w:rFonts w:ascii="Times New Roman" w:hAnsi="Times New Roman" w:cs="Times New Roman"/>
              </w:rPr>
              <w:t xml:space="preserve">Настройка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 после установки. Обзор задач по управлению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Введение в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PowerShel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Введение в доменные сервисы Службы Каталога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Введение в AD DS. Обзор функций контроллера домена. Установка контроллера домена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Управление объектами доменных служб Службы Каталога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учетными записями пользователей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Управление группами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Управление учетными записями компьютеров. Делегирование административных задач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Автоматизация администрирования доменных служб Службы Каталога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Использование средств командной строки для администрирования AD DS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PowerShell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администрирования AD DS. Произведение множественных операций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PowerShell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Применение протокола DHCP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</w:rPr>
              <w:t>Установка роли DHCP сервер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Настройка DHCP областей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Управление базой данных DHCP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щита и мониторинг DHCP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Применение DNS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Процесс разрешения имен в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>. Установка сервера DNS. Управление зонами DNS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Применение локального хранилища данных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Обзор методов хранения данных. Управление дисками и томами. Использование простран</w:t>
            </w:r>
            <w:proofErr w:type="gramStart"/>
            <w:r>
              <w:rPr>
                <w:rFonts w:ascii="Times New Roman" w:hAnsi="Times New Roman" w:cs="Times New Roman"/>
              </w:rPr>
              <w:t>ств хр</w:t>
            </w:r>
            <w:proofErr w:type="gramEnd"/>
            <w:r>
              <w:rPr>
                <w:rFonts w:ascii="Times New Roman" w:hAnsi="Times New Roman" w:cs="Times New Roman"/>
              </w:rPr>
              <w:t>анения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8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Применение файловой службы и службы печати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Защита файлов и папок. Защита папок средствами теневого копирования. Настройка Рабочих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пок. Настройка сетевой печати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9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Применение групповой политики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Обзор групповой политики. Обработка групповых политик. Применение централизованного хр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нилища Административных шаблонов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10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Защита серверов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Windows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применением объектов групповой политики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Обзор безопасности операционных систем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Настройка параметров безопасности. Огр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ничение </w:t>
            </w:r>
            <w:proofErr w:type="gramStart"/>
            <w:r>
              <w:rPr>
                <w:rFonts w:ascii="Times New Roman" w:hAnsi="Times New Roman" w:cs="Times New Roman"/>
              </w:rPr>
              <w:t>прикладного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ПО. Настройка брандмауэра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расширенной безопасностью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Применение серверной виртуализации с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Hyper-V</w:t>
            </w:r>
            <w:proofErr w:type="spellEnd"/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Обзор технологий виртуализации. </w:t>
            </w:r>
            <w:proofErr w:type="spellStart"/>
            <w:r>
              <w:rPr>
                <w:rFonts w:ascii="Times New Roman" w:hAnsi="Times New Roman" w:cs="Times New Roman"/>
              </w:rPr>
              <w:t>Применение</w:t>
            </w:r>
            <w:proofErr w:type="gramStart"/>
            <w:r>
              <w:rPr>
                <w:rFonts w:ascii="Times New Roman" w:hAnsi="Times New Roman" w:cs="Times New Roman"/>
              </w:rPr>
              <w:t>Hyper</w:t>
            </w:r>
            <w:proofErr w:type="gramEnd"/>
            <w:r>
              <w:rPr>
                <w:rFonts w:ascii="Times New Roman" w:hAnsi="Times New Roman" w:cs="Times New Roman"/>
              </w:rPr>
              <w:t>-V</w:t>
            </w:r>
            <w:proofErr w:type="spellEnd"/>
            <w:r>
              <w:rPr>
                <w:rFonts w:ascii="Times New Roman" w:hAnsi="Times New Roman" w:cs="Times New Roman"/>
              </w:rPr>
              <w:t>. Управление хранилищем виртуальных машин. Управление виртуальными сетями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 w:val="restar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1.2Администрирование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Server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2021</w:t>
            </w:r>
          </w:p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</w:t>
            </w:r>
          </w:p>
        </w:tc>
        <w:tc>
          <w:tcPr>
            <w:tcW w:w="495" w:type="pct"/>
            <w:vMerge w:val="restar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8" w:type="pct"/>
          </w:tcPr>
          <w:p w:rsidR="00E61F69" w:rsidRDefault="00C52CCC">
            <w:pPr>
              <w:tabs>
                <w:tab w:val="left" w:pos="284"/>
              </w:tabs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Настройка и устранение неполадок службы DNS</w:t>
            </w:r>
          </w:p>
          <w:p w:rsidR="00E61F69" w:rsidRDefault="00C52CC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серверной роли DNS. Настройка зон DNS. Настройка передачи зоны DNS. Управление службой DNS и устранение неполадок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>Поддержка доменных служб Службы Каталога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AD DS.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виртуализированных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контроллеров домена. Применение контро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леров домена с доступом только на чтение (RODC). Администрирование AD DS. Управление б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зой данных AD DS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8" w:type="pct"/>
          </w:tcPr>
          <w:p w:rsidR="00E61F69" w:rsidRDefault="00C52CC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Управление пользовательскими и служебными учетными записями</w:t>
            </w:r>
          </w:p>
          <w:p w:rsidR="00E61F69" w:rsidRDefault="00C52CC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Настройка Политики паролей и Политики блокировки учетной записи. Настройка Управляемой служебной учетной записи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Внедрение инфраструктуры Групповых политик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Групповой политики. Внедрение и администрирование Групповых политик. Область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и порядок обработки Групповых политик. Устранение неполадок применения Групповых политик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Управление пользовательским рабочим столом через Групповую политику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Административных шаблонов. Настройка применения скриптов и перенаправления папок. Настройка предпочтений в Групповой политике. Управление программным обеспечением через Групповую политику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Установка, настройка и устранение неполадок роли Сервер Сетевой политики.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настройка роли Сервер Сетевой политики. Настройка клиентов и серверов RADIUS. Методы проверки подлинности сервера Сетевой политики. Мониторинг и устранение неполадок роли Сервер Сетевой политики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Применение защиты доступа к сети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защиты доступа к сети (NAP). Обзор процесса применения защиты доступа к сети.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стройка NAP. Настройка применения NAP через принудительные </w:t>
            </w:r>
            <w:proofErr w:type="spellStart"/>
            <w:r>
              <w:rPr>
                <w:rFonts w:ascii="Times New Roman" w:hAnsi="Times New Roman" w:cs="Times New Roman"/>
              </w:rPr>
              <w:t>IPSec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взаимодействия. Мон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торинг и устранение неполадок NAP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Использование удаленного доступа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Обзор технологии удаленного доступа. Внедрение технологии </w:t>
            </w:r>
            <w:proofErr w:type="spellStart"/>
            <w:r>
              <w:rPr>
                <w:rFonts w:ascii="Times New Roman" w:hAnsi="Times New Roman" w:cs="Times New Roman"/>
              </w:rPr>
              <w:t>DirectAccess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помощью мастера начальной настройки. Внедрение и управление расширенной инфраструктурой </w:t>
            </w:r>
            <w:proofErr w:type="spellStart"/>
            <w:r>
              <w:rPr>
                <w:rFonts w:ascii="Times New Roman" w:hAnsi="Times New Roman" w:cs="Times New Roman"/>
              </w:rPr>
              <w:t>DirectAccess</w:t>
            </w:r>
            <w:proofErr w:type="spellEnd"/>
            <w:r>
              <w:rPr>
                <w:rFonts w:ascii="Times New Roman" w:hAnsi="Times New Roman" w:cs="Times New Roman"/>
              </w:rPr>
              <w:t>. 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дрение VPN. Внедрение </w:t>
            </w:r>
            <w:proofErr w:type="spellStart"/>
            <w:r>
              <w:rPr>
                <w:rFonts w:ascii="Times New Roman" w:hAnsi="Times New Roman" w:cs="Times New Roman"/>
              </w:rPr>
              <w:t>Web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Application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Proxy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Оптимизация файловых сервисов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диспетчера ресурсов файлового сервера – FSRM. Использование FSRM для управления квотами, файловым экранированием и отчетами по использованию хранилища. Применение кла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сификации файлов и задач по управлению файлами. Обзор распределенной файловой системы DFS. Настройка именованного пространства DFS. Настройка и устранение неполадок репликации DFS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Настройка шифрования и расширенного аудита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Шифрование дисков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BitLocker</w:t>
            </w:r>
            <w:proofErr w:type="spellEnd"/>
            <w:r>
              <w:rPr>
                <w:rFonts w:ascii="Times New Roman" w:hAnsi="Times New Roman" w:cs="Times New Roman"/>
              </w:rPr>
              <w:t>. Шифрование файлов с использованием EFS. Настройка расширенного аудита.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Развертывание и поддержка серверных образов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службы развертывания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>. Управление образами. Применение развертывания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мощью службы развертывания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. Администрирование службы развертывания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Внедрение управления обновлениями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WSUS. Развертывание обновлений посредством WSUS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Мониторинг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Windows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Server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2021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Средства мониторинга. Использование Монитора производительности. Мониторинг журналов событий.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495" w:type="pct"/>
            <w:vMerge w:val="restar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Настройка и устранение неполадок службы DNS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Поддержка ADDS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Управление пользовательскими и служебными учетными записями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Внедрение инфраструктуры Групповых политик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Управление пользовательским рабочим столом через Групповую политику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Установка и настройка роли Сервер Сетевой политики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Применение защиты доступа к сети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Внедрение технологии </w:t>
            </w:r>
            <w:proofErr w:type="spellStart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DirectAccess</w:t>
            </w:r>
            <w:proofErr w:type="spellEnd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 с помощью мастера начальной настройки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Развертывание расширенной инфраструктуры </w:t>
            </w:r>
            <w:proofErr w:type="spellStart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DirectAccess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Внедрение VPN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Внедрение </w:t>
            </w:r>
            <w:proofErr w:type="spellStart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Web</w:t>
            </w:r>
            <w:proofErr w:type="spellEnd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Application</w:t>
            </w:r>
            <w:proofErr w:type="spellEnd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Proxy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Настройка Квот и файлового экранирования в FSRM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Применение DFS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Настройка шифрования и расширенного аудита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Использование службы развертывания </w:t>
            </w:r>
            <w:proofErr w:type="spellStart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Windows</w:t>
            </w:r>
            <w:proofErr w:type="spellEnd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 для развертывания </w:t>
            </w:r>
            <w:proofErr w:type="spellStart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WindowsServer</w:t>
            </w:r>
            <w:proofErr w:type="spellEnd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 2021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Внедрение управления обновлениями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</w:pPr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Мониторинг </w:t>
            </w:r>
            <w:proofErr w:type="spellStart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>WindowsServer</w:t>
            </w:r>
            <w:proofErr w:type="spellEnd"/>
            <w:r>
              <w:rPr>
                <w:rStyle w:val="aa"/>
                <w:rFonts w:ascii="Times New Roman" w:hAnsi="Times New Roman"/>
                <w:b w:val="0"/>
                <w:bCs/>
                <w:shd w:val="clear" w:color="auto" w:fill="FFFFFF"/>
              </w:rPr>
              <w:t xml:space="preserve"> 2021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 w:val="restar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 1.3. Основы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Linux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  <w:bCs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</w:t>
            </w:r>
          </w:p>
        </w:tc>
        <w:tc>
          <w:tcPr>
            <w:tcW w:w="495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Введение в дисциплину. Знакомство 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VMWare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vSphere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95" w:type="pct"/>
            <w:vMerge w:val="restart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Файловые системы ОС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Файловые системы ОС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Linux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Создание и разметка жесткого диска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Подготовка сервера ОС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Linux</w:t>
            </w:r>
            <w:proofErr w:type="spellEnd"/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Варианты установки. Резервное копирование. Создание снимков. Разметка жесткого диска.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Настройка web-серверов в ОС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Linux</w:t>
            </w:r>
            <w:proofErr w:type="spellEnd"/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Протокол HTTP.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Веб-сервер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Nginx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Обратное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проксирование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Nginx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Настройка сервера DNS в ОС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Linux</w:t>
            </w:r>
            <w:proofErr w:type="spellEnd"/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DNS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Настройка сервера DHCP в ОС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Linux</w:t>
            </w:r>
            <w:proofErr w:type="spellEnd"/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DHCP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Настройка файловых серверов в ОС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Linux</w:t>
            </w:r>
            <w:proofErr w:type="spellEnd"/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Протокол FTP. Файловая система NFS. Файловый сервер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Samba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Настройка серверов БД в ОС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Linux</w:t>
            </w:r>
            <w:proofErr w:type="spellEnd"/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СУБД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MySQL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СУБД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MongoDB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Контейнеры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Docker</w:t>
            </w:r>
            <w:proofErr w:type="spellEnd"/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Контейнеры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Docker.Способы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связи контейнеров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Docker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Проектирование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Проектирование. Введение. Анализ требований. Реализация системы. Составление документации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том числе практических занятий</w:t>
            </w:r>
          </w:p>
        </w:tc>
        <w:tc>
          <w:tcPr>
            <w:tcW w:w="495" w:type="pct"/>
            <w:vMerge w:val="restar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8" w:type="pct"/>
          </w:tcPr>
          <w:p w:rsidR="00E61F69" w:rsidRDefault="00C52CC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Установка и настройка операционной системы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CentOS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8" w:type="pct"/>
          </w:tcPr>
          <w:p w:rsidR="00E61F69" w:rsidRDefault="00C52CC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и настройка DNS-сервера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8" w:type="pct"/>
          </w:tcPr>
          <w:p w:rsidR="00E61F69" w:rsidRDefault="00C52CC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и настройка DHCP-сервера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8" w:type="pct"/>
          </w:tcPr>
          <w:p w:rsidR="00E61F69" w:rsidRDefault="00C52CC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и настройка FTP-сервера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8" w:type="pct"/>
          </w:tcPr>
          <w:p w:rsidR="00E61F69" w:rsidRDefault="00C52CC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Установка и настройка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Apache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PHP,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MySQL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CentOS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2.Программное обеспечение компьюте</w:t>
            </w: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ных сетей</w:t>
            </w:r>
          </w:p>
        </w:tc>
        <w:tc>
          <w:tcPr>
            <w:tcW w:w="3499" w:type="pct"/>
            <w:gridSpan w:val="2"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5" w:type="pct"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МДК.02.02. Программное обеспечение компьюте</w:t>
            </w: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ных сетей</w:t>
            </w:r>
          </w:p>
        </w:tc>
        <w:tc>
          <w:tcPr>
            <w:tcW w:w="3499" w:type="pct"/>
            <w:gridSpan w:val="2"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5" w:type="pct"/>
          </w:tcPr>
          <w:p w:rsidR="00E61F69" w:rsidRDefault="00C52CCC">
            <w:pPr>
              <w:pStyle w:val="aff1"/>
              <w:spacing w:after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</w:tr>
      <w:tr w:rsidR="00E61F69">
        <w:trPr>
          <w:trHeight w:val="276"/>
        </w:trPr>
        <w:tc>
          <w:tcPr>
            <w:tcW w:w="1006" w:type="pct"/>
            <w:vMerge w:val="restar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2.1. Реализация кл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ентской инфраструктуры</w:t>
            </w:r>
          </w:p>
        </w:tc>
        <w:tc>
          <w:tcPr>
            <w:tcW w:w="3499" w:type="pct"/>
            <w:gridSpan w:val="2"/>
          </w:tcPr>
          <w:p w:rsidR="00E61F69" w:rsidRDefault="00C52CCC">
            <w:pPr>
              <w:pStyle w:val="aff1"/>
              <w:spacing w:after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495" w:type="pct"/>
            <w:vMerge w:val="restart"/>
          </w:tcPr>
          <w:p w:rsidR="00E61F69" w:rsidRDefault="00C52CCC">
            <w:pPr>
              <w:pStyle w:val="aff1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</w:t>
            </w: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>Оценка и определение параметров развертывания клиентских ОС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жизненного цикла клиентских компьютеров предприятия. Оценка оборудования и 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ности инфраструктуры к развертыванию клиентских ОС. Обзор методов развертывания клиен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ских ОС в среде организации. Технологии лицензионной активации для клиентских компьютеров в организации. Планирование стратегии развертывания клиентских ОС. Сбор данных об инфр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структуре. Реализация решения лицензионной активации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>Планирование стратегии управления образами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форматов образа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>. Обзор средств управления образами (</w:t>
            </w:r>
            <w:proofErr w:type="spellStart"/>
            <w:r>
              <w:rPr>
                <w:rFonts w:ascii="Times New Roman" w:hAnsi="Times New Roman" w:cs="Times New Roman"/>
              </w:rPr>
              <w:t>Image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). Оценка </w:t>
            </w:r>
            <w:proofErr w:type="gramStart"/>
            <w:r>
              <w:rPr>
                <w:rFonts w:ascii="Times New Roman" w:hAnsi="Times New Roman" w:cs="Times New Roman"/>
              </w:rPr>
              <w:t>бизнес-требований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поддержки стратегии управления образами.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>Реализация безопасности клиентских систем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централизованного решения по безопасности клиентских ОС. Планирование и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зация </w:t>
            </w:r>
            <w:proofErr w:type="spellStart"/>
            <w:r>
              <w:rPr>
                <w:rFonts w:ascii="Times New Roman" w:hAnsi="Times New Roman" w:cs="Times New Roman"/>
              </w:rPr>
              <w:t>BitLocker</w:t>
            </w:r>
            <w:proofErr w:type="spellEnd"/>
            <w:r>
              <w:rPr>
                <w:rFonts w:ascii="Times New Roman" w:hAnsi="Times New Roman" w:cs="Times New Roman"/>
              </w:rPr>
              <w:t>. Планирование и реализация шифрования с помощью EFS. Настройка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сти клиентских ОС с помощью групповой политики. Настройка шифрования диска с помощью </w:t>
            </w:r>
            <w:proofErr w:type="spellStart"/>
            <w:r>
              <w:rPr>
                <w:rFonts w:ascii="Times New Roman" w:hAnsi="Times New Roman" w:cs="Times New Roman"/>
              </w:rPr>
              <w:t>BitLocker</w:t>
            </w:r>
            <w:proofErr w:type="spellEnd"/>
            <w:r>
              <w:rPr>
                <w:rFonts w:ascii="Times New Roman" w:hAnsi="Times New Roman" w:cs="Times New Roman"/>
              </w:rPr>
              <w:t>. Реализация решения централизованного управления EFS. Реализация решения для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становления файлов, защищенных EFS.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>Захват и управление образами клиентских ОС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Обзор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ADK. Управление средой </w:t>
            </w:r>
            <w:proofErr w:type="spellStart"/>
            <w:r>
              <w:rPr>
                <w:rFonts w:ascii="Times New Roman" w:hAnsi="Times New Roman" w:cs="Times New Roman"/>
              </w:rPr>
              <w:t>предустановки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PE). Создание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ходного образа с помощью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SIM и </w:t>
            </w:r>
            <w:proofErr w:type="spellStart"/>
            <w:r>
              <w:rPr>
                <w:rFonts w:ascii="Times New Roman" w:hAnsi="Times New Roman" w:cs="Times New Roman"/>
              </w:rPr>
              <w:t>Sysprep</w:t>
            </w:r>
            <w:proofErr w:type="spellEnd"/>
            <w:r>
              <w:rPr>
                <w:rFonts w:ascii="Times New Roman" w:hAnsi="Times New Roman" w:cs="Times New Roman"/>
              </w:rPr>
              <w:t xml:space="preserve">. Захват и обслуживанию эталонного образа. Настройка и управление службой развертывания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Deployment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</w:rPr>
              <w:t>).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стройка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PE. Установка эталонного компьютера с помощью файла ответов. Обработка эталонного компьютера с помощью </w:t>
            </w:r>
            <w:proofErr w:type="spellStart"/>
            <w:r>
              <w:rPr>
                <w:rFonts w:ascii="Times New Roman" w:hAnsi="Times New Roman" w:cs="Times New Roman"/>
              </w:rPr>
              <w:t>Sysprep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Создание файла ответов с помощью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SIM. Установка эталонного компьютера с помощью файла ответов. Обработка эталонного компьютера с помощью </w:t>
            </w:r>
            <w:proofErr w:type="spellStart"/>
            <w:r>
              <w:rPr>
                <w:rFonts w:ascii="Times New Roman" w:hAnsi="Times New Roman" w:cs="Times New Roman"/>
              </w:rPr>
              <w:t>Sysprep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Services</w:t>
            </w:r>
            <w:r>
              <w:rPr>
                <w:rFonts w:ascii="Times New Roman" w:hAnsi="Times New Roman" w:cs="Times New Roman"/>
              </w:rPr>
              <w:t xml:space="preserve"> Планирование среды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WindowsDeploymentServices</w:t>
            </w:r>
            <w:proofErr w:type="spellEnd"/>
            <w:r>
              <w:rPr>
                <w:rFonts w:ascii="Times New Roman" w:hAnsi="Times New Roman" w:cs="Times New Roman"/>
              </w:rPr>
              <w:t>. Установка и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стройка серверной роли WDS. Захват эталонного образа с помощью WDS. Развертывание образа с помощью WDS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>Планирование и реализация миграции пользовательской среды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способов миграции пользовательской среды. Планирование миграции пользовательской среды с помощью USMT. Миграция состояния пользователя с помощью USMT. Планирование миграции пользовательской среды. Создание и настройка XML-файлов USMT. Сбор данных и восстановления профиля пользователя с помощью USMT. Выполнение миграции с созданием 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стких ссылок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развертывание клиентских ОС с помощью </w:t>
            </w:r>
            <w:r>
              <w:rPr>
                <w:rStyle w:val="aa"/>
                <w:rFonts w:ascii="Times New Roman" w:hAnsi="Times New Roman"/>
                <w:bCs/>
                <w:lang w:val="en-US"/>
              </w:rPr>
              <w:t>Microsoft Deployment Toolkit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Планированиесреды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Touch Installation. </w:t>
            </w:r>
            <w:r>
              <w:rPr>
                <w:rFonts w:ascii="Times New Roman" w:hAnsi="Times New Roman" w:cs="Times New Roman"/>
              </w:rPr>
              <w:t>Реализация</w:t>
            </w:r>
            <w:r>
              <w:rPr>
                <w:rFonts w:ascii="Times New Roman" w:hAnsi="Times New Roman" w:cs="Times New Roman"/>
                <w:lang w:val="en-US"/>
              </w:rPr>
              <w:t xml:space="preserve"> MDT 2021</w:t>
            </w: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  <w:lang w:val="en-US"/>
              </w:rPr>
              <w:t xml:space="preserve"> Lite Touch Installation. </w:t>
            </w:r>
            <w:r>
              <w:rPr>
                <w:rFonts w:ascii="Times New Roman" w:hAnsi="Times New Roman" w:cs="Times New Roman"/>
              </w:rPr>
              <w:t>Инт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грация служб развертывания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MDT. Планирование среды </w:t>
            </w:r>
            <w:proofErr w:type="spellStart"/>
            <w:r>
              <w:rPr>
                <w:rFonts w:ascii="Times New Roman" w:hAnsi="Times New Roman" w:cs="Times New Roman"/>
              </w:rPr>
              <w:t>Lite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Touch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Installation</w:t>
            </w:r>
            <w:proofErr w:type="spellEnd"/>
            <w:r>
              <w:rPr>
                <w:rFonts w:ascii="Times New Roman" w:hAnsi="Times New Roman" w:cs="Times New Roman"/>
              </w:rPr>
              <w:t>. Уст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новка MDT 2021 и необходимых компонентов. Создание и настройка MDT 2021 </w:t>
            </w:r>
            <w:proofErr w:type="spellStart"/>
            <w:r>
              <w:rPr>
                <w:rFonts w:ascii="Times New Roman" w:hAnsi="Times New Roman" w:cs="Times New Roman"/>
              </w:rPr>
              <w:t>Deployment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Share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Развертывание и захват образа </w:t>
            </w:r>
            <w:proofErr w:type="gramStart"/>
            <w:r>
              <w:rPr>
                <w:rFonts w:ascii="Times New Roman" w:hAnsi="Times New Roman" w:cs="Times New Roman"/>
              </w:rPr>
              <w:t>эталонной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ОС. Интеграция WDS с MDT 2021 для обеспеч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возможностей загрузки PXE.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развертывание клиентских ОС с помощью </w:t>
            </w:r>
            <w:r>
              <w:rPr>
                <w:rStyle w:val="aa"/>
                <w:rFonts w:ascii="Times New Roman" w:hAnsi="Times New Roman"/>
                <w:bCs/>
                <w:lang w:val="en-US"/>
              </w:rPr>
              <w:t>System Center Configuration Manager 2021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Планированиесреды</w:t>
            </w:r>
            <w:r>
              <w:rPr>
                <w:rFonts w:ascii="Times New Roman" w:hAnsi="Times New Roman" w:cs="Times New Roman"/>
                <w:lang w:val="en-US"/>
              </w:rPr>
              <w:t>ZeroTouchInstallation</w:t>
            </w:r>
            <w:proofErr w:type="spellEnd"/>
            <w:r w:rsidRPr="00FE425D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Подготовка сайта для развертывания ОС. Построение эталонного образа на основе последовательности задач </w:t>
            </w:r>
            <w:proofErr w:type="spellStart"/>
            <w:r>
              <w:rPr>
                <w:rFonts w:ascii="Times New Roman" w:hAnsi="Times New Roman" w:cs="Times New Roman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>. Использование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следовательности задач MDT для развертывания клиентских образов. Планирование инфрастру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туры развертывания операционной системы. Подготовка среды </w:t>
            </w:r>
            <w:proofErr w:type="spellStart"/>
            <w:r>
              <w:rPr>
                <w:rFonts w:ascii="Times New Roman" w:hAnsi="Times New Roman" w:cs="Times New Roman"/>
              </w:rPr>
              <w:t>Zero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Touch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Installation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Настройка пакетов развертывания и образов системы. Подготовка среды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ZeroTouchInstallation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>Планирование и реализация служб удаленного доступа (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Remote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Desktop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Services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>)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службы удаленного рабочего стола. Планирование среды </w:t>
            </w:r>
            <w:proofErr w:type="spellStart"/>
            <w:r>
              <w:rPr>
                <w:rFonts w:ascii="Times New Roman" w:hAnsi="Times New Roman" w:cs="Times New Roman"/>
              </w:rPr>
              <w:t>Remote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Desktop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стройка развертывания инфраструктуры виртуальных рабочих столов. Настройка доступа к кл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ентам на основе сеансов (</w:t>
            </w:r>
            <w:proofErr w:type="spellStart"/>
            <w:r>
              <w:rPr>
                <w:rFonts w:ascii="Times New Roman" w:hAnsi="Times New Roman" w:cs="Times New Roman"/>
              </w:rPr>
              <w:t>Session-Based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Desktop</w:t>
            </w:r>
            <w:proofErr w:type="spellEnd"/>
            <w:r>
              <w:rPr>
                <w:rFonts w:ascii="Times New Roman" w:hAnsi="Times New Roman" w:cs="Times New Roman"/>
              </w:rPr>
              <w:t xml:space="preserve">). Расширение среды </w:t>
            </w:r>
            <w:proofErr w:type="spellStart"/>
            <w:r>
              <w:rPr>
                <w:rFonts w:ascii="Times New Roman" w:hAnsi="Times New Roman" w:cs="Times New Roman"/>
              </w:rPr>
              <w:t>Remote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Desktop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Интернет. Планирование среды </w:t>
            </w:r>
            <w:proofErr w:type="spellStart"/>
            <w:r>
              <w:rPr>
                <w:rFonts w:ascii="Times New Roman" w:hAnsi="Times New Roman" w:cs="Times New Roman"/>
              </w:rPr>
              <w:t>Remote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Desktop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</w:rPr>
              <w:t>. Настройка сценария инфраструктуры виртуальных рабочих столов. Настройка сценария доступа на основе сеансов. Проектирование политик шлюзов RDS. Настройка шлюзов RDS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>Управление виртуализацией пользовательского состояния для клиентских ОС организации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виртуализации профиля пользователя. Планирование виртуализации профиля пользоват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ля. Настройка перемещаемых профилей, перенаправления папок и автономных (</w:t>
            </w:r>
            <w:proofErr w:type="spellStart"/>
            <w:r>
              <w:rPr>
                <w:rFonts w:ascii="Times New Roman" w:hAnsi="Times New Roman" w:cs="Times New Roman"/>
              </w:rPr>
              <w:t>offline</w:t>
            </w:r>
            <w:proofErr w:type="spellEnd"/>
            <w:r>
              <w:rPr>
                <w:rFonts w:ascii="Times New Roman" w:hAnsi="Times New Roman" w:cs="Times New Roman"/>
              </w:rPr>
              <w:t xml:space="preserve">) файлов. Реализация виртуализации работы пользователя от 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Microsoft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User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Virtualization</w:t>
            </w:r>
            <w:proofErr w:type="spellEnd"/>
            <w:r>
              <w:rPr>
                <w:rFonts w:ascii="Times New Roman" w:hAnsi="Times New Roman" w:cs="Times New Roman"/>
              </w:rPr>
              <w:t>). Планирование виртуализации профиля пользователя. Реализация виртуализации профиля пользователя.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Планирование и реализация инфраструктуры обновлений для поддержки клиентских ОС организации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инфраструктуры обновлений для организации. Реализация поддержки обновлений программного обеспечения с помощью </w:t>
            </w:r>
            <w:proofErr w:type="spellStart"/>
            <w:r>
              <w:rPr>
                <w:rFonts w:ascii="Times New Roman" w:hAnsi="Times New Roman" w:cs="Times New Roman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Управление обновлениями для виртуальных машин и образов. Использование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Intune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управления обновление программного обеспечения. Планирование инфраструктуры обновления. Реализация обновлений программного обеспечения с помощью </w:t>
            </w:r>
            <w:proofErr w:type="spellStart"/>
            <w:r>
              <w:rPr>
                <w:rFonts w:ascii="Times New Roman" w:hAnsi="Times New Roman" w:cs="Times New Roman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Реализация обновлений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граммного обеспечения для библиотек виртуальных машин.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Защита компьютеров предприятия от вредоносных программ и потерь данных</w:t>
            </w:r>
          </w:p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Обзор</w:t>
            </w:r>
            <w:r>
              <w:rPr>
                <w:rFonts w:ascii="Times New Roman" w:hAnsi="Times New Roman" w:cs="Times New Roman"/>
                <w:lang w:val="en-US"/>
              </w:rPr>
              <w:t xml:space="preserve"> System Center 2021 Endpoint Protection. </w:t>
            </w:r>
            <w:r>
              <w:rPr>
                <w:rFonts w:ascii="Times New Roman" w:hAnsi="Times New Roman" w:cs="Times New Roman"/>
              </w:rPr>
              <w:t>Настройка</w:t>
            </w:r>
            <w:r>
              <w:rPr>
                <w:rFonts w:ascii="Times New Roman" w:hAnsi="Times New Roman" w:cs="Times New Roman"/>
                <w:lang w:val="en-US"/>
              </w:rPr>
              <w:t xml:space="preserve"> Endpoint Protection Client Settings </w:t>
            </w:r>
            <w:proofErr w:type="spellStart"/>
            <w:r>
              <w:rPr>
                <w:rFonts w:ascii="Times New Roman" w:hAnsi="Times New Roman" w:cs="Times New Roman"/>
              </w:rPr>
              <w:t>имон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торингасостояния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Использование</w:t>
            </w:r>
            <w:r>
              <w:rPr>
                <w:rFonts w:ascii="Times New Roman" w:hAnsi="Times New Roman" w:cs="Times New Roman"/>
                <w:lang w:val="en-US"/>
              </w:rPr>
              <w:t xml:space="preserve"> Windows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Intune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Endpoint Protection. </w:t>
            </w:r>
            <w:proofErr w:type="spellStart"/>
            <w:r>
              <w:rPr>
                <w:rFonts w:ascii="Times New Roman" w:hAnsi="Times New Roman" w:cs="Times New Roman"/>
              </w:rPr>
              <w:t>ЗащитаклиентскихОСсп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System Center 2021 Data Protection Manager. </w:t>
            </w:r>
            <w:proofErr w:type="spellStart"/>
            <w:r>
              <w:rPr>
                <w:rFonts w:ascii="Times New Roman" w:hAnsi="Times New Roman" w:cs="Times New Roman"/>
              </w:rPr>
              <w:t>Настройкаиразвертываниеполитик</w:t>
            </w:r>
            <w:r>
              <w:rPr>
                <w:rFonts w:ascii="Times New Roman" w:hAnsi="Times New Roman" w:cs="Times New Roman"/>
                <w:lang w:val="en-US"/>
              </w:rPr>
              <w:t>EndpointProtection</w:t>
            </w:r>
            <w:proofErr w:type="spellEnd"/>
            <w:r>
              <w:rPr>
                <w:rFonts w:ascii="Times New Roman" w:hAnsi="Times New Roman" w:cs="Times New Roman"/>
              </w:rPr>
              <w:t>. Настройка параметров клиента для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держки </w:t>
            </w:r>
            <w:proofErr w:type="spellStart"/>
            <w:r>
              <w:rPr>
                <w:rFonts w:ascii="Times New Roman" w:hAnsi="Times New Roman" w:cs="Times New Roman"/>
              </w:rPr>
              <w:t>Endpoint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Protection</w:t>
            </w:r>
            <w:proofErr w:type="spellEnd"/>
            <w:r>
              <w:rPr>
                <w:rFonts w:ascii="Times New Roman" w:hAnsi="Times New Roman" w:cs="Times New Roman"/>
              </w:rPr>
              <w:t>. Мониторинг защиты конечных точек. Настройка и проверка защиты данных клиента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8" w:type="pct"/>
            <w:shd w:val="clear" w:color="auto" w:fill="FFFFFF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Мониторинг производительности и работоспособности инфраструктуры клиентских ОС</w:t>
            </w:r>
          </w:p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Производительность и работоспособность инфраструктуры клиентских ОС. Мониторинг инфр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структуры виртуальных клиентов. Настройка </w:t>
            </w:r>
            <w:proofErr w:type="spellStart"/>
            <w:r>
              <w:rPr>
                <w:rFonts w:ascii="Times New Roman" w:hAnsi="Times New Roman" w:cs="Times New Roman"/>
              </w:rPr>
              <w:t>Operations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мониторинга виртуальных сред.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95" w:type="pct"/>
            <w:vMerge w:val="restar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Оценка и определение параметров развертывания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Планирование стратегии управления образами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Настройка безопасности клиентских систем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Настройка шифрования файлов с помощью EFS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8" w:type="pct"/>
          </w:tcPr>
          <w:p w:rsidR="00E61F69" w:rsidRDefault="00C52C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Подготовка образа и среды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предустановки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Установка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ADK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Создание эталонного образа с помощью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SIM и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Sysprep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Создание файла ответов с 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мощью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SIM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Создание и обслуживание эталонного образа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Настройкаиуправление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WindowsDeploymentServices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Планированиесреды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WindowsDeployment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Se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vices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Планирование и реализация миграции пользовательской среды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Миграция состояния пользователя с созданием жестких ссылок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Планирование и развертывание клиентских ОС с помощью MDT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Подготовка среды для развертывания операционной системы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 w:rsidRPr="00A14EF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Использование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MDT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Configuration Manager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дляподготовки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Zero-Touch Installation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Планирование и реализация инфраструктуры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Remote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Desktop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Services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Расширение доступа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Интернет для инфраструктуры RDS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Развертывание и поддержка виртуализации профиля пользователя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Проектирование и реализация файловых служб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 w:rsidRPr="00A14EF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Реализация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Client Endpoint Protection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Настройкаточки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Endpoint Protection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Настройка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Protection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для данных клиентского компьютера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Мониторинг производительности и работоспособности инфраструктуры клиентских ОС 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стройка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tcBorders>
              <w:top w:val="nil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Дифференцированный зачет</w:t>
            </w:r>
          </w:p>
        </w:tc>
        <w:tc>
          <w:tcPr>
            <w:tcW w:w="495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E61F69">
        <w:trPr>
          <w:cantSplit/>
          <w:trHeight w:val="20"/>
        </w:trPr>
        <w:tc>
          <w:tcPr>
            <w:tcW w:w="1006" w:type="pct"/>
            <w:vMerge w:val="restar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2.2. Реализация ср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ды настольных прилож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>
              <w:rPr>
                <w:rFonts w:ascii="Times New Roman" w:hAnsi="Times New Roman" w:cs="Times New Roman"/>
                <w:b/>
                <w:bCs/>
              </w:rPr>
              <w:t>ний.</w:t>
            </w: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</w:t>
            </w:r>
          </w:p>
        </w:tc>
        <w:tc>
          <w:tcPr>
            <w:tcW w:w="495" w:type="pct"/>
            <w:vMerge w:val="restar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Разработка стратегии развертывания приложений 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>
              <w:rPr>
                <w:rFonts w:ascii="Times New Roman" w:hAnsi="Times New Roman" w:cs="Times New Roman"/>
              </w:rPr>
              <w:t>бизнес-требований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развертывания приложений. Обзор стратегии развертывания приложений. Выбор подходящей стратегии развертывания приложений для офиса.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Диагностика и обеспечение совместимости приложений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 проблем совместимости приложений. Оценка и реализация решений по восстано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лению. Решение проблемы совместимости с помощью </w:t>
            </w:r>
            <w:proofErr w:type="spellStart"/>
            <w:r>
              <w:rPr>
                <w:rFonts w:ascii="Times New Roman" w:hAnsi="Times New Roman" w:cs="Times New Roman"/>
              </w:rPr>
              <w:t>Application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Compatibility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Toolkit</w:t>
            </w:r>
            <w:proofErr w:type="spellEnd"/>
            <w:r>
              <w:rPr>
                <w:rFonts w:ascii="Times New Roman" w:hAnsi="Times New Roman" w:cs="Times New Roman"/>
              </w:rPr>
              <w:t>.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ка и настройка ACT. Анализ потенциальных проблем совместимости. Решение проблем совме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тимости приложений. Автоматизация развертывания программных средств обеспечения совме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тимости (</w:t>
            </w:r>
            <w:proofErr w:type="spellStart"/>
            <w:r>
              <w:rPr>
                <w:rFonts w:ascii="Times New Roman" w:hAnsi="Times New Roman" w:cs="Times New Roman"/>
              </w:rPr>
              <w:t>shims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98" w:type="pct"/>
          </w:tcPr>
          <w:p w:rsidR="00E61F69" w:rsidRDefault="00C52C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Развертывание приложений с помощью групповых политик и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Windows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Intune</w:t>
            </w:r>
            <w:proofErr w:type="spellEnd"/>
          </w:p>
          <w:p w:rsidR="00E61F69" w:rsidRDefault="00C52C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Развертывание приложений с помощью групповых политик. Развертывание приложений с пом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щью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Intune</w:t>
            </w:r>
            <w:proofErr w:type="spellEnd"/>
            <w:r>
              <w:rPr>
                <w:rFonts w:ascii="Times New Roman" w:hAnsi="Times New Roman" w:cs="Times New Roman"/>
              </w:rPr>
              <w:t>. Развертывание приложений с помощью групповых политик. Запуск сим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ляции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Intune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Развертывание приложений с помощью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System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Center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Configuration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Manager</w:t>
            </w:r>
            <w:proofErr w:type="spellEnd"/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Концепции развертывания приложений с помощью </w:t>
            </w:r>
            <w:proofErr w:type="spellStart"/>
            <w:r>
              <w:rPr>
                <w:rFonts w:ascii="Times New Roman" w:hAnsi="Times New Roman" w:cs="Times New Roman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Развертывание приложений с помощью </w:t>
            </w:r>
            <w:proofErr w:type="spellStart"/>
            <w:r>
              <w:rPr>
                <w:rFonts w:ascii="Times New Roman" w:hAnsi="Times New Roman" w:cs="Times New Roman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Создание запросов </w:t>
            </w:r>
            <w:proofErr w:type="spellStart"/>
            <w:r>
              <w:rPr>
                <w:rFonts w:ascii="Times New Roman" w:hAnsi="Times New Roman" w:cs="Times New Roman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Создание коллекций пользователей и устройств </w:t>
            </w:r>
            <w:proofErr w:type="spellStart"/>
            <w:r>
              <w:rPr>
                <w:rFonts w:ascii="Times New Roman" w:hAnsi="Times New Roman" w:cs="Times New Roman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Развертывания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самообслуживаемых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приложений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Концепции развертывания </w:t>
            </w:r>
            <w:proofErr w:type="spellStart"/>
            <w:r>
              <w:rPr>
                <w:rFonts w:ascii="Times New Roman" w:hAnsi="Times New Roman" w:cs="Times New Roman"/>
              </w:rPr>
              <w:t>самообслуживаемых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приложений. Настройка </w:t>
            </w:r>
            <w:proofErr w:type="spellStart"/>
            <w:r>
              <w:rPr>
                <w:rFonts w:ascii="Times New Roman" w:hAnsi="Times New Roman" w:cs="Times New Roman"/>
              </w:rPr>
              <w:t>самообслуживаемых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приложений с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Intune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Развертывания </w:t>
            </w:r>
            <w:proofErr w:type="spellStart"/>
            <w:r>
              <w:rPr>
                <w:rFonts w:ascii="Times New Roman" w:hAnsi="Times New Roman" w:cs="Times New Roman"/>
              </w:rPr>
              <w:t>самообслуживаемых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приложений с </w:t>
            </w:r>
            <w:proofErr w:type="spellStart"/>
            <w:r>
              <w:rPr>
                <w:rFonts w:ascii="Times New Roman" w:hAnsi="Times New Roman" w:cs="Times New Roman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Развертывания </w:t>
            </w:r>
            <w:proofErr w:type="spellStart"/>
            <w:r>
              <w:rPr>
                <w:rFonts w:ascii="Times New Roman" w:hAnsi="Times New Roman" w:cs="Times New Roman"/>
              </w:rPr>
              <w:t>самообслуживаемых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приложений с </w:t>
            </w:r>
            <w:proofErr w:type="spellStart"/>
            <w:r>
              <w:rPr>
                <w:rFonts w:ascii="Times New Roman" w:hAnsi="Times New Roman" w:cs="Times New Roman"/>
              </w:rPr>
              <w:t>Service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Подг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товка</w:t>
            </w:r>
            <w:r>
              <w:rPr>
                <w:rFonts w:ascii="Times New Roman" w:hAnsi="Times New Roman" w:cs="Times New Roman"/>
                <w:lang w:val="en-US"/>
              </w:rPr>
              <w:t xml:space="preserve"> System Center Configuration Manager 2021</w:t>
            </w:r>
            <w:proofErr w:type="spellStart"/>
            <w:r>
              <w:rPr>
                <w:rFonts w:ascii="Times New Roman" w:hAnsi="Times New Roman" w:cs="Times New Roman"/>
              </w:rPr>
              <w:t>дляподдержки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Service Manager 2021 Self-Service Portal. </w:t>
            </w:r>
            <w:r>
              <w:rPr>
                <w:rFonts w:ascii="Times New Roman" w:hAnsi="Times New Roman" w:cs="Times New Roman"/>
              </w:rPr>
              <w:t xml:space="preserve">Настройка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ServiceManager</w:t>
            </w:r>
            <w:proofErr w:type="spellEnd"/>
            <w:r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  <w:lang w:val="en-US"/>
              </w:rPr>
              <w:t>Self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ServicePortal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Проверка возможности предоставления приложений пользователям с помощью </w:t>
            </w:r>
            <w:proofErr w:type="spellStart"/>
            <w:r>
              <w:rPr>
                <w:rFonts w:ascii="Times New Roman" w:hAnsi="Times New Roman" w:cs="Times New Roman"/>
              </w:rPr>
              <w:t>Self-Service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Portal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a"/>
                <w:rFonts w:ascii="Times New Roman" w:hAnsi="Times New Roman"/>
                <w:bCs/>
              </w:rPr>
              <w:t>Проектирование и реализация инфраструктуры виртуализации представлений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требований виртуализации представлений. Планирование инфраструктуры виртуализ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представлений. Развертывание инфраструктуры виртуализации представлений. Развертыв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инфраструктуры высокой готовности для виртуализации представлений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Подготовка, настройка и развертывание представлений виртуализации приложений 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стратегии представлений виртуализации приложений. Развертывание удаленного рабочего стола, </w:t>
            </w:r>
            <w:proofErr w:type="spellStart"/>
            <w:r>
              <w:rPr>
                <w:rFonts w:ascii="Times New Roman" w:hAnsi="Times New Roman" w:cs="Times New Roman"/>
              </w:rPr>
              <w:t>RemoteApp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 RD </w:t>
            </w:r>
            <w:proofErr w:type="spellStart"/>
            <w:r>
              <w:rPr>
                <w:rFonts w:ascii="Times New Roman" w:hAnsi="Times New Roman" w:cs="Times New Roman"/>
              </w:rPr>
              <w:t>Web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Access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Развертывание приложений на RD </w:t>
            </w:r>
            <w:proofErr w:type="spellStart"/>
            <w:r>
              <w:rPr>
                <w:rFonts w:ascii="Times New Roman" w:hAnsi="Times New Roman" w:cs="Times New Roman"/>
              </w:rPr>
              <w:t>Session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Настройка и развертывание приложений </w:t>
            </w:r>
            <w:proofErr w:type="spellStart"/>
            <w:r>
              <w:rPr>
                <w:rFonts w:ascii="Times New Roman" w:hAnsi="Times New Roman" w:cs="Times New Roman"/>
              </w:rPr>
              <w:t>RemoteApp</w:t>
            </w:r>
            <w:proofErr w:type="spellEnd"/>
            <w:r>
              <w:rPr>
                <w:rFonts w:ascii="Times New Roman" w:hAnsi="Times New Roman" w:cs="Times New Roman"/>
              </w:rPr>
              <w:t>. Проверка возможности использования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ложений с помощью RD </w:t>
            </w:r>
            <w:proofErr w:type="spellStart"/>
            <w:r>
              <w:rPr>
                <w:rFonts w:ascii="Times New Roman" w:hAnsi="Times New Roman" w:cs="Times New Roman"/>
              </w:rPr>
              <w:t>Web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Access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Проектирование и развертывание среды виртуализации приложений 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моделей виртуализации приложений. Развертывание компонентов инфраструктуры ви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туализации приложений. Настройка клиентской поддержки виртуализации приложений. План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рование развертывания </w:t>
            </w:r>
            <w:proofErr w:type="spellStart"/>
            <w:r>
              <w:rPr>
                <w:rFonts w:ascii="Times New Roman" w:hAnsi="Times New Roman" w:cs="Times New Roman"/>
              </w:rPr>
              <w:t>App-V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ролей и компонентов. Развертывание инфраструктуры </w:t>
            </w:r>
            <w:proofErr w:type="spellStart"/>
            <w:r>
              <w:rPr>
                <w:rFonts w:ascii="Times New Roman" w:hAnsi="Times New Roman" w:cs="Times New Roman"/>
              </w:rPr>
              <w:t>App-V</w:t>
            </w:r>
            <w:proofErr w:type="spellEnd"/>
            <w:r>
              <w:rPr>
                <w:rFonts w:ascii="Times New Roman" w:hAnsi="Times New Roman" w:cs="Times New Roman"/>
              </w:rPr>
              <w:t>.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стройка клиента </w:t>
            </w:r>
            <w:proofErr w:type="spellStart"/>
            <w:r>
              <w:rPr>
                <w:rFonts w:ascii="Times New Roman" w:hAnsi="Times New Roman" w:cs="Times New Roman"/>
              </w:rPr>
              <w:t>App-V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Подготовка к виртуализации и развертывание виртуальных приложений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приложений для выполнения в среде </w:t>
            </w:r>
            <w:proofErr w:type="spellStart"/>
            <w:r>
              <w:rPr>
                <w:rFonts w:ascii="Times New Roman" w:hAnsi="Times New Roman" w:cs="Times New Roman"/>
              </w:rPr>
              <w:t>App-V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Развертывание приложений </w:t>
            </w:r>
            <w:proofErr w:type="spellStart"/>
            <w:r>
              <w:rPr>
                <w:rFonts w:ascii="Times New Roman" w:hAnsi="Times New Roman" w:cs="Times New Roman"/>
              </w:rPr>
              <w:t>App-V</w:t>
            </w:r>
            <w:proofErr w:type="spellEnd"/>
            <w:r>
              <w:rPr>
                <w:rFonts w:ascii="Times New Roman" w:hAnsi="Times New Roman" w:cs="Times New Roman"/>
              </w:rPr>
              <w:t>. 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тановка и настройка </w:t>
            </w:r>
            <w:proofErr w:type="spellStart"/>
            <w:r>
              <w:rPr>
                <w:rFonts w:ascii="Times New Roman" w:hAnsi="Times New Roman" w:cs="Times New Roman"/>
              </w:rPr>
              <w:t>App-V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Sequencer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Подготовка приложений к виртуализации. Развертывание </w:t>
            </w:r>
            <w:proofErr w:type="spellStart"/>
            <w:r>
              <w:rPr>
                <w:rFonts w:ascii="Times New Roman" w:hAnsi="Times New Roman" w:cs="Times New Roman"/>
              </w:rPr>
              <w:t>App-V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приложений с помощью </w:t>
            </w:r>
            <w:proofErr w:type="spellStart"/>
            <w:r>
              <w:rPr>
                <w:rFonts w:ascii="Times New Roman" w:hAnsi="Times New Roman" w:cs="Times New Roman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безопасности и обновления приложений 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обновления приложений. Развертывание обновлений с помощью WSUS. Разверт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вание обновлений с помощью </w:t>
            </w:r>
            <w:proofErr w:type="spellStart"/>
            <w:r>
              <w:rPr>
                <w:rFonts w:ascii="Times New Roman" w:hAnsi="Times New Roman" w:cs="Times New Roman"/>
              </w:rPr>
              <w:t>Configuration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Manager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Реализация безопасности приложений. Обновление развернутых приложений. Обновление приложений </w:t>
            </w:r>
            <w:proofErr w:type="spellStart"/>
            <w:r>
              <w:rPr>
                <w:rFonts w:ascii="Times New Roman" w:hAnsi="Times New Roman" w:cs="Times New Roman"/>
              </w:rPr>
              <w:t>App-V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Развертывание политик </w:t>
            </w:r>
            <w:proofErr w:type="spellStart"/>
            <w:r>
              <w:rPr>
                <w:rFonts w:ascii="Times New Roman" w:hAnsi="Times New Roman" w:cs="Times New Roman"/>
              </w:rPr>
              <w:t>AppLocker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управления запуском приложений.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обновления и замены приложений 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реализация обновления приложений и замещения приложений. Планирование и реализация сосуществования приложений. Обновление развернутых приложений. Замена разве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нутых приложений. Настройка сосуществования различных версий приложения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Мониторинг развертывания, использования и производительности приложений 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реализация инфраструктуры мониторинга приложений. Метрики, инвентариз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и анализ ресурсоемкости приложений. Мониторинг использования ресурсов приложений. Планирование инвентаризации приложений. Организация инвентаризации программного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чения. Метрики использования приложений. Мониторинг использование ресурсов серверов RD </w:t>
            </w:r>
            <w:proofErr w:type="spellStart"/>
            <w:r>
              <w:rPr>
                <w:rFonts w:ascii="Times New Roman" w:hAnsi="Times New Roman" w:cs="Times New Roman"/>
              </w:rPr>
              <w:t>Session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Host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приложениями. Снижение пиковой нагрузки на ресурсы приложениями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pStyle w:val="aff1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3.Организация а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</w:rPr>
              <w:t>министрирования комп</w:t>
            </w:r>
            <w:r>
              <w:rPr>
                <w:rFonts w:ascii="Times New Roman" w:hAnsi="Times New Roman" w:cs="Times New Roman"/>
                <w:b/>
              </w:rPr>
              <w:t>ь</w:t>
            </w:r>
            <w:r>
              <w:rPr>
                <w:rFonts w:ascii="Times New Roman" w:hAnsi="Times New Roman" w:cs="Times New Roman"/>
                <w:b/>
              </w:rPr>
              <w:t>ютерных систем</w:t>
            </w:r>
          </w:p>
        </w:tc>
        <w:tc>
          <w:tcPr>
            <w:tcW w:w="3499" w:type="pct"/>
            <w:gridSpan w:val="2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МДК.02.03. </w:t>
            </w:r>
            <w:r>
              <w:rPr>
                <w:rFonts w:ascii="Times New Roman" w:hAnsi="Times New Roman" w:cs="Times New Roman"/>
                <w:b/>
              </w:rPr>
              <w:t>Организация администрирования ко</w:t>
            </w:r>
            <w:r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пьютерных систем</w:t>
            </w:r>
          </w:p>
        </w:tc>
        <w:tc>
          <w:tcPr>
            <w:tcW w:w="3499" w:type="pct"/>
            <w:gridSpan w:val="2"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" w:type="pc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E61F69">
        <w:trPr>
          <w:trHeight w:val="20"/>
        </w:trPr>
        <w:tc>
          <w:tcPr>
            <w:tcW w:w="1006" w:type="pct"/>
            <w:vMerge w:val="restar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3.1 Проектирование и реализация серверной инфраструктуры</w:t>
            </w: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Содержание</w:t>
            </w:r>
          </w:p>
        </w:tc>
        <w:tc>
          <w:tcPr>
            <w:tcW w:w="495" w:type="pct"/>
            <w:vMerge w:val="restar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апгрейда и миграции сервера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 по апгрейду и миграции. Создание плана апгрейда и миграции сервера. Планир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виртуализации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внедрение инфраструктуры для развертывания серверов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подходящей стратегии создания образов сервера. Внедрение стратегии автоматического развертывания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5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Планирование и развертывание серверов с использованием диспетчера виртуальных м</w:t>
            </w:r>
            <w:r>
              <w:rPr>
                <w:rStyle w:val="aa"/>
                <w:rFonts w:ascii="Times New Roman" w:hAnsi="Times New Roman"/>
                <w:bCs/>
              </w:rPr>
              <w:t>а</w:t>
            </w:r>
            <w:r>
              <w:rPr>
                <w:rStyle w:val="aa"/>
                <w:rFonts w:ascii="Times New Roman" w:hAnsi="Times New Roman"/>
                <w:bCs/>
              </w:rPr>
              <w:t xml:space="preserve">шин (VMM)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диспетчера виртуальных машин в </w:t>
            </w:r>
            <w:proofErr w:type="spellStart"/>
            <w:r>
              <w:rPr>
                <w:rFonts w:ascii="Times New Roman" w:hAnsi="Times New Roman" w:cs="Times New Roman"/>
              </w:rPr>
              <w:t>System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Реализация библиотек и профилей диспетчера виртуальных машин. Планирование и развертывание служб VMM. 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Проектирование и внедрение инфраструктуры лесов и доменов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Active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Directory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Domain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lastRenderedPageBreak/>
              <w:t>Services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 леса AD DS. Проектирование и реализация доверительных отношений между лесами. Проектирование интеграции </w:t>
            </w:r>
            <w:r>
              <w:rPr>
                <w:rFonts w:ascii="Times New Roman" w:hAnsi="Times New Roman" w:cs="Times New Roman"/>
                <w:lang w:val="en-US"/>
              </w:rPr>
              <w:t>ADDS</w:t>
            </w:r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WindowsAzureActiveDirectory</w:t>
            </w:r>
            <w:proofErr w:type="spellEnd"/>
            <w:r>
              <w:rPr>
                <w:rFonts w:ascii="Times New Roman" w:hAnsi="Times New Roman" w:cs="Times New Roman"/>
              </w:rPr>
              <w:t>. Проектирование и создание доменов AD DS. Проектирование пространств имен DNS в среде AD DS. Проектиров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доверительных отношений AD DS.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Проектирование и реализация инфраструктуры подразделений (OU) и разрешений AD DS 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Планирование делегирования административных задач. Проектирование структуры подраздел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OU. Проектирование и внедрение стратегии групп AD DS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Проектирование и внедрение стратегии групповых политик 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Сбор требуемой информации для проектирования групповых политик. Проектирование и внедр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групповых политик. Проектирование обработки групповых политик. Планирование управл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групповыми политиками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Проектирование и реализация физической топологии AD DS 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 и реализация сайтов </w:t>
            </w:r>
            <w:proofErr w:type="spellStart"/>
            <w:r>
              <w:rPr>
                <w:rFonts w:ascii="Times New Roman" w:hAnsi="Times New Roman" w:cs="Times New Roman"/>
              </w:rPr>
              <w:t>Active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Directory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Проектирование репликации </w:t>
            </w:r>
            <w:proofErr w:type="spellStart"/>
            <w:r>
              <w:rPr>
                <w:rFonts w:ascii="Times New Roman" w:hAnsi="Times New Roman" w:cs="Times New Roman"/>
              </w:rPr>
              <w:t>Active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Directory</w:t>
            </w:r>
            <w:proofErr w:type="spellEnd"/>
            <w:r>
              <w:rPr>
                <w:rFonts w:ascii="Times New Roman" w:hAnsi="Times New Roman" w:cs="Times New Roman"/>
              </w:rPr>
              <w:t>. Проектирование размещения контроллеров домена. Виртуализация контроллеров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мена. Проектирование высокой доступности контроллеров домена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хранилищ данных 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и внедрение </w:t>
            </w:r>
            <w:proofErr w:type="spellStart"/>
            <w:r>
              <w:rPr>
                <w:rFonts w:ascii="Times New Roman" w:hAnsi="Times New Roman" w:cs="Times New Roman"/>
              </w:rPr>
              <w:t>iSCSI</w:t>
            </w:r>
            <w:proofErr w:type="spellEnd"/>
            <w:r>
              <w:rPr>
                <w:rFonts w:ascii="Times New Roman" w:hAnsi="Times New Roman" w:cs="Times New Roman"/>
              </w:rPr>
              <w:t xml:space="preserve"> SAN. Планирование и внедрение </w:t>
            </w:r>
            <w:proofErr w:type="spellStart"/>
            <w:r>
              <w:rPr>
                <w:rFonts w:ascii="Times New Roman" w:hAnsi="Times New Roman" w:cs="Times New Roman"/>
              </w:rPr>
              <w:t>Storage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Spaces</w:t>
            </w:r>
            <w:proofErr w:type="spellEnd"/>
            <w:r>
              <w:rPr>
                <w:rFonts w:ascii="Times New Roman" w:hAnsi="Times New Roman" w:cs="Times New Roman"/>
              </w:rPr>
              <w:t>. Оптимизация файловых служб для филиалов.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защиты сетей 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Обзор проектирования безопасности сетей. Проектирование и внедрение использования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Firewall</w:t>
            </w:r>
            <w:proofErr w:type="spellEnd"/>
            <w:r>
              <w:rPr>
                <w:rFonts w:ascii="Times New Roman" w:hAnsi="Times New Roman" w:cs="Times New Roman"/>
              </w:rPr>
              <w:t>. Проектирование и внедрение инфраструктуры NAP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Проектирование и реализация защиты служб доступа к сети </w:t>
            </w:r>
          </w:p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и внедрение </w:t>
            </w:r>
            <w:proofErr w:type="spellStart"/>
            <w:r>
              <w:rPr>
                <w:rFonts w:ascii="Times New Roman" w:hAnsi="Times New Roman" w:cs="Times New Roman"/>
              </w:rPr>
              <w:t>DirectAccess</w:t>
            </w:r>
            <w:proofErr w:type="spellEnd"/>
            <w:r>
              <w:rPr>
                <w:rFonts w:ascii="Times New Roman" w:hAnsi="Times New Roman" w:cs="Times New Roman"/>
              </w:rPr>
              <w:t>. Планирование и внедрение VPN. Планирование и 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дрение </w:t>
            </w:r>
            <w:proofErr w:type="spellStart"/>
            <w:r>
              <w:rPr>
                <w:rFonts w:ascii="Times New Roman" w:hAnsi="Times New Roman" w:cs="Times New Roman"/>
              </w:rPr>
              <w:t>Web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Application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Proxy</w:t>
            </w:r>
            <w:proofErr w:type="spellEnd"/>
            <w:r>
              <w:rPr>
                <w:rFonts w:ascii="Times New Roman" w:hAnsi="Times New Roman" w:cs="Times New Roman"/>
              </w:rPr>
              <w:t>. Планирование сложной инфраструктуры удаленного доступа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60"/>
        </w:trPr>
        <w:tc>
          <w:tcPr>
            <w:tcW w:w="1006" w:type="pct"/>
            <w:vMerge w:val="restart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Тема 3</w:t>
            </w:r>
            <w:r>
              <w:rPr>
                <w:rFonts w:ascii="Times New Roman" w:hAnsi="Times New Roman" w:cs="Times New Roman"/>
                <w:b/>
                <w:bCs/>
              </w:rPr>
              <w:t>.2. Реализация пр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двинутой серверной и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>
              <w:rPr>
                <w:rFonts w:ascii="Times New Roman" w:hAnsi="Times New Roman" w:cs="Times New Roman"/>
                <w:b/>
                <w:bCs/>
              </w:rPr>
              <w:t>фраструктуры</w:t>
            </w:r>
          </w:p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495" w:type="pct"/>
            <w:vMerge w:val="restar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98" w:type="pct"/>
          </w:tcPr>
          <w:p w:rsidR="00E61F69" w:rsidRDefault="00C52CCC">
            <w:pPr>
              <w:tabs>
                <w:tab w:val="left" w:pos="284"/>
              </w:tabs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Обзор управления Центром Обработки Данных предприятия </w:t>
            </w:r>
          </w:p>
          <w:p w:rsidR="00E61F69" w:rsidRDefault="00C52CC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Обзор ЦОД предприятия. Обзор компонент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SystemCenter</w:t>
            </w:r>
            <w:proofErr w:type="spellEnd"/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стратегии виртуализации серверов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развертывания диспетчера виртуальных машин (VMM). Планирование и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ция серверной виртуализации.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98" w:type="pct"/>
          </w:tcPr>
          <w:p w:rsidR="00E61F69" w:rsidRDefault="00C52CCC">
            <w:pPr>
              <w:tabs>
                <w:tab w:val="left" w:pos="284"/>
              </w:tabs>
              <w:spacing w:after="0" w:line="240" w:lineRule="auto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Планирование и реализация сетевой инфраструктуры и систем хранения данных для ви</w:t>
            </w:r>
            <w:r>
              <w:rPr>
                <w:rStyle w:val="aa"/>
                <w:rFonts w:ascii="Times New Roman" w:hAnsi="Times New Roman"/>
                <w:bCs/>
              </w:rPr>
              <w:t>р</w:t>
            </w:r>
            <w:r>
              <w:rPr>
                <w:rStyle w:val="aa"/>
                <w:rFonts w:ascii="Times New Roman" w:hAnsi="Times New Roman"/>
                <w:bCs/>
              </w:rPr>
              <w:t xml:space="preserve">туализации </w:t>
            </w:r>
          </w:p>
          <w:p w:rsidR="00E61F69" w:rsidRDefault="00C52CC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систем хранения для виртуализации. Реализация систем хранения для виртуализ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ции. Планирование и реализация сетевой инфраструктуры для виртуализации. Планирование и реализация виртуализации сети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развертывание виртуальных машин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параметров виртуальных машин. Подготовка к развертыванию виртуальных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шин с использованием диспетчера виртуальных машин (VMM). Развертывание виртуальных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шин. Планирование и реализация реплики </w:t>
            </w:r>
            <w:proofErr w:type="spellStart"/>
            <w:r>
              <w:rPr>
                <w:rFonts w:ascii="Times New Roman" w:hAnsi="Times New Roman" w:cs="Times New Roman"/>
              </w:rPr>
              <w:t>Hyper-V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98" w:type="pct"/>
          </w:tcPr>
          <w:p w:rsidR="00E61F69" w:rsidRDefault="00C52C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решения по администрированию виртуализации </w:t>
            </w:r>
            <w:r>
              <w:rPr>
                <w:rFonts w:ascii="Times New Roman" w:hAnsi="Times New Roman" w:cs="Times New Roman"/>
              </w:rPr>
              <w:t xml:space="preserve">Планирование и реализация автоматизации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System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Планирование и реализация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MicrosoftSystemCenterAdministration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Планирование и реализация </w:t>
            </w:r>
            <w:proofErr w:type="spellStart"/>
            <w:r>
              <w:rPr>
                <w:rFonts w:ascii="Times New Roman" w:hAnsi="Times New Roman" w:cs="Times New Roman"/>
              </w:rPr>
              <w:t>Self-Service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System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Center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Планирование и реализация установки обновлений в инфраструктуре серве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ной виртуализации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стратегии мониторинга серверов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мониторинга в </w:t>
            </w:r>
            <w:proofErr w:type="spellStart"/>
            <w:r>
              <w:rPr>
                <w:rFonts w:ascii="Times New Roman" w:hAnsi="Times New Roman" w:cs="Times New Roman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Server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2021. Обзор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SystemCenterOperationsManager</w:t>
            </w:r>
            <w:proofErr w:type="spellEnd"/>
            <w:r>
              <w:rPr>
                <w:rFonts w:ascii="Times New Roman" w:hAnsi="Times New Roman" w:cs="Times New Roman"/>
              </w:rPr>
              <w:t>.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нирование и настройка компонент мониторинга. Настройка взаимодействия с VMM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Планирование и реализация решений высокой доступности для файловых служб и прил</w:t>
            </w:r>
            <w:r>
              <w:rPr>
                <w:rStyle w:val="aa"/>
                <w:rFonts w:ascii="Times New Roman" w:hAnsi="Times New Roman"/>
                <w:bCs/>
              </w:rPr>
              <w:t>о</w:t>
            </w:r>
            <w:r>
              <w:rPr>
                <w:rStyle w:val="aa"/>
                <w:rFonts w:ascii="Times New Roman" w:hAnsi="Times New Roman"/>
                <w:bCs/>
              </w:rPr>
              <w:t xml:space="preserve">жений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и реализация </w:t>
            </w:r>
            <w:proofErr w:type="spellStart"/>
            <w:r>
              <w:rPr>
                <w:rFonts w:ascii="Times New Roman" w:hAnsi="Times New Roman" w:cs="Times New Roman"/>
              </w:rPr>
              <w:t>Storage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Spaces</w:t>
            </w:r>
            <w:proofErr w:type="spellEnd"/>
            <w:r>
              <w:rPr>
                <w:rFonts w:ascii="Times New Roman" w:hAnsi="Times New Roman" w:cs="Times New Roman"/>
              </w:rPr>
              <w:t>. Планирование и реализация DFS. Планирование и реализация NLB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решений высокой доступности на основе кластеров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инфраструктуры отказоустойчивых кластеров. Внедрение отказоустойчивого кл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стера. Планирование и реализация системы установки обновлений для отказоустойчивого класт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ра. Интеграция отказоустойчивых кластеров и виртуализации. Планирование распределённых отказоустойчивых кластеров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>Планирование и реализация стратегии бесперебойной работы (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Business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Continuity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Style w:val="aa"/>
                <w:rFonts w:ascii="Times New Roman" w:hAnsi="Times New Roman"/>
                <w:bCs/>
              </w:rPr>
              <w:t>Strategy</w:t>
            </w:r>
            <w:proofErr w:type="spellEnd"/>
            <w:r>
              <w:rPr>
                <w:rStyle w:val="aa"/>
                <w:rFonts w:ascii="Times New Roman" w:hAnsi="Times New Roman"/>
                <w:bCs/>
              </w:rPr>
              <w:t xml:space="preserve">)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стратегии бесперебойной работы. Планирование и реализация стратегий резервного коп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рования. Планирование и реализация восстановления. Планирование и реализация резервного копирования и восстановления виртуальных машин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инфраструктуры открытых ключей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развертывание удостоверяющих центров. Планирование и реализация шаблонов сертификатов. Планирование и реализация выдачи и отзыва сертификатов. Планирование и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лизация архивации и восстановления ключей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развертывание AD FS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и реализация инфраструктуры AD FS. Планирование и реализация AD FS </w:t>
            </w:r>
            <w:proofErr w:type="spellStart"/>
            <w:r>
              <w:rPr>
                <w:rFonts w:ascii="Times New Roman" w:hAnsi="Times New Roman" w:cs="Times New Roman"/>
              </w:rPr>
              <w:t>Claim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Providers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Relying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Parties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Планирование и реализация AD FS </w:t>
            </w:r>
            <w:proofErr w:type="spellStart"/>
            <w:r>
              <w:rPr>
                <w:rFonts w:ascii="Times New Roman" w:hAnsi="Times New Roman" w:cs="Times New Roman"/>
              </w:rPr>
              <w:t>Claims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Claim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Rules</w:t>
            </w:r>
            <w:proofErr w:type="spellEnd"/>
            <w:r>
              <w:rPr>
                <w:rFonts w:ascii="Times New Roman" w:hAnsi="Times New Roman" w:cs="Times New Roman"/>
              </w:rPr>
              <w:t>. Планиров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ние и реализация </w:t>
            </w:r>
            <w:proofErr w:type="spellStart"/>
            <w:r>
              <w:rPr>
                <w:rFonts w:ascii="Times New Roman" w:hAnsi="Times New Roman" w:cs="Times New Roman"/>
              </w:rPr>
              <w:t>Web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Application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Proxy</w:t>
            </w:r>
            <w:proofErr w:type="spellEnd"/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доступа к данным для пользователей и устройств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реализация DAC. Планирование подключения к рабочему месту (</w:t>
            </w:r>
            <w:proofErr w:type="spellStart"/>
            <w:r>
              <w:rPr>
                <w:rFonts w:ascii="Times New Roman" w:hAnsi="Times New Roman" w:cs="Times New Roman"/>
              </w:rPr>
              <w:t>Workplace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Join</w:t>
            </w:r>
            <w:proofErr w:type="spellEnd"/>
            <w:r>
              <w:rPr>
                <w:rFonts w:ascii="Times New Roman" w:hAnsi="Times New Roman" w:cs="Times New Roman"/>
              </w:rPr>
              <w:t>). Планирование рабочих папок (</w:t>
            </w:r>
            <w:proofErr w:type="spellStart"/>
            <w:r>
              <w:rPr>
                <w:rFonts w:ascii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Folders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" w:type="pct"/>
          </w:tcPr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298" w:type="pct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Style w:val="aa"/>
                <w:rFonts w:ascii="Times New Roman" w:hAnsi="Times New Roman"/>
                <w:bCs/>
              </w:rPr>
              <w:t xml:space="preserve">Планирование и реализация службы управления правами </w:t>
            </w:r>
          </w:p>
          <w:p w:rsidR="00E61F69" w:rsidRDefault="00C52C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 AD RMS. Планирование и реализация кластера AD RMS. Планирование и внедрение ша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лонов AD RMS и политик AD RMS. Планирование и реализация внешнего доступа к AD RMS. Планирование и реализация взаимодействия AD RMS и </w:t>
            </w:r>
            <w:proofErr w:type="spellStart"/>
            <w:r>
              <w:rPr>
                <w:rFonts w:ascii="Times New Roman" w:hAnsi="Times New Roman" w:cs="Times New Roman"/>
              </w:rPr>
              <w:t>Dynamic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Access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Control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9" w:type="pct"/>
            <w:gridSpan w:val="2"/>
          </w:tcPr>
          <w:p w:rsidR="00E61F69" w:rsidRDefault="00C52CCC">
            <w:pPr>
              <w:spacing w:after="0" w:line="240" w:lineRule="auto"/>
              <w:jc w:val="both"/>
              <w:rPr>
                <w:rStyle w:val="aa"/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95" w:type="pct"/>
            <w:vMerge w:val="restart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</w:tr>
      <w:tr w:rsidR="00E61F69">
        <w:trPr>
          <w:cantSplit/>
          <w:trHeight w:val="20"/>
        </w:trPr>
        <w:tc>
          <w:tcPr>
            <w:tcW w:w="1006" w:type="pct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9" w:type="pct"/>
            <w:gridSpan w:val="2"/>
          </w:tcPr>
          <w:p w:rsidR="00E61F69" w:rsidRDefault="00C52CCC">
            <w:pPr>
              <w:pStyle w:val="aff4"/>
              <w:numPr>
                <w:ilvl w:val="0"/>
                <w:numId w:val="1"/>
              </w:numPr>
              <w:spacing w:before="0" w:after="0"/>
              <w:ind w:left="227" w:hanging="284"/>
              <w:rPr>
                <w:bCs/>
              </w:rPr>
            </w:pPr>
            <w:r>
              <w:rPr>
                <w:bCs/>
              </w:rPr>
              <w:t>Осуществление конфигурирования программного обеспечения на серверах и рабочих ста</w:t>
            </w:r>
            <w:r>
              <w:rPr>
                <w:bCs/>
              </w:rPr>
              <w:t>н</w:t>
            </w:r>
            <w:r>
              <w:rPr>
                <w:bCs/>
              </w:rPr>
              <w:t>циях.</w:t>
            </w:r>
          </w:p>
          <w:p w:rsidR="00E61F69" w:rsidRDefault="00C52CCC">
            <w:pPr>
              <w:pStyle w:val="aff4"/>
              <w:numPr>
                <w:ilvl w:val="0"/>
                <w:numId w:val="1"/>
              </w:numPr>
              <w:spacing w:before="0" w:after="0"/>
              <w:ind w:left="227" w:hanging="284"/>
              <w:rPr>
                <w:bCs/>
              </w:rPr>
            </w:pPr>
            <w:r>
              <w:rPr>
                <w:bCs/>
              </w:rPr>
              <w:t>Установка прав доступа и контроль использования сетевых ресурсов</w:t>
            </w:r>
          </w:p>
          <w:p w:rsidR="00E61F69" w:rsidRDefault="00C52CCC">
            <w:pPr>
              <w:pStyle w:val="aff4"/>
              <w:numPr>
                <w:ilvl w:val="0"/>
                <w:numId w:val="1"/>
              </w:numPr>
              <w:spacing w:before="0" w:after="0"/>
              <w:ind w:left="227" w:hanging="284"/>
              <w:rPr>
                <w:bCs/>
              </w:rPr>
            </w:pPr>
            <w:r>
              <w:rPr>
                <w:bCs/>
              </w:rPr>
              <w:t>Администрирование серверов</w:t>
            </w:r>
          </w:p>
          <w:p w:rsidR="00E61F69" w:rsidRDefault="00C52CCC">
            <w:pPr>
              <w:pStyle w:val="aff4"/>
              <w:numPr>
                <w:ilvl w:val="0"/>
                <w:numId w:val="1"/>
              </w:numPr>
              <w:spacing w:before="0" w:after="0"/>
              <w:ind w:left="227" w:hanging="284"/>
              <w:rPr>
                <w:bCs/>
              </w:rPr>
            </w:pPr>
            <w:r>
              <w:rPr>
                <w:bCs/>
              </w:rPr>
              <w:t>Расчёт стоимости сетевого оборудования и программного обеспечения</w:t>
            </w:r>
          </w:p>
          <w:p w:rsidR="00E61F69" w:rsidRDefault="00C52CCC">
            <w:pPr>
              <w:pStyle w:val="aff4"/>
              <w:numPr>
                <w:ilvl w:val="0"/>
                <w:numId w:val="1"/>
              </w:numPr>
              <w:spacing w:before="0" w:after="0"/>
              <w:ind w:left="227" w:hanging="284"/>
              <w:rPr>
                <w:bCs/>
              </w:rPr>
            </w:pPr>
            <w:r>
              <w:rPr>
                <w:bCs/>
              </w:rPr>
              <w:t>Регистрация пользователей локальной сети</w:t>
            </w:r>
          </w:p>
          <w:p w:rsidR="00E61F69" w:rsidRDefault="00C52CCC">
            <w:pPr>
              <w:pStyle w:val="aff4"/>
              <w:numPr>
                <w:ilvl w:val="0"/>
                <w:numId w:val="1"/>
              </w:numPr>
              <w:spacing w:before="0" w:after="0"/>
              <w:ind w:left="227" w:hanging="284"/>
              <w:jc w:val="both"/>
              <w:rPr>
                <w:rStyle w:val="aa"/>
                <w:bCs/>
              </w:rPr>
            </w:pPr>
            <w:r>
              <w:rPr>
                <w:bCs/>
              </w:rPr>
              <w:t>Осуществление антивирусной защиты</w:t>
            </w:r>
          </w:p>
        </w:tc>
        <w:tc>
          <w:tcPr>
            <w:tcW w:w="495" w:type="pct"/>
            <w:vMerge/>
          </w:tcPr>
          <w:p w:rsidR="00E61F69" w:rsidRDefault="00E61F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1F69">
        <w:trPr>
          <w:cantSplit/>
          <w:trHeight w:val="20"/>
        </w:trPr>
        <w:tc>
          <w:tcPr>
            <w:tcW w:w="4505" w:type="pct"/>
            <w:gridSpan w:val="3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Обязательная аудиторная учебная нагрузка по курсовой работе (проекту)</w:t>
            </w:r>
          </w:p>
        </w:tc>
        <w:tc>
          <w:tcPr>
            <w:tcW w:w="4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E61F69">
        <w:trPr>
          <w:cantSplit/>
          <w:trHeight w:val="20"/>
        </w:trPr>
        <w:tc>
          <w:tcPr>
            <w:tcW w:w="4505" w:type="pct"/>
            <w:gridSpan w:val="3"/>
          </w:tcPr>
          <w:p w:rsidR="00E61F69" w:rsidRDefault="00C52CCC">
            <w:pPr>
              <w:spacing w:after="0" w:line="240" w:lineRule="auto"/>
              <w:ind w:left="30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Тематика самостоятельной учебной работы:</w:t>
            </w:r>
          </w:p>
          <w:p w:rsidR="00E61F69" w:rsidRDefault="00C52CCC">
            <w:pPr>
              <w:pStyle w:val="Style45"/>
              <w:widowControl/>
              <w:numPr>
                <w:ilvl w:val="0"/>
                <w:numId w:val="2"/>
              </w:numPr>
              <w:tabs>
                <w:tab w:val="left" w:pos="499"/>
              </w:tabs>
              <w:spacing w:line="240" w:lineRule="auto"/>
              <w:ind w:left="306" w:hanging="283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Систематическая проработка конспектов занятий, учебной и специальной технической литературы.</w:t>
            </w:r>
          </w:p>
          <w:p w:rsidR="00E61F69" w:rsidRDefault="00C52CCC">
            <w:pPr>
              <w:pStyle w:val="Style45"/>
              <w:widowControl/>
              <w:numPr>
                <w:ilvl w:val="0"/>
                <w:numId w:val="2"/>
              </w:numPr>
              <w:tabs>
                <w:tab w:val="left" w:pos="499"/>
              </w:tabs>
              <w:spacing w:line="240" w:lineRule="auto"/>
              <w:ind w:left="306" w:hanging="283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 xml:space="preserve">Конспектирование текста, работа со словарями и справочниками, ознакомление с нормативными документами, учебно-исследовательская работа при самом широком использовании Интернета и других </w:t>
            </w:r>
            <w:r>
              <w:rPr>
                <w:rStyle w:val="FontStyle62"/>
                <w:sz w:val="24"/>
                <w:lang w:val="en-US"/>
              </w:rPr>
              <w:t>IT</w:t>
            </w:r>
            <w:r>
              <w:rPr>
                <w:rStyle w:val="FontStyle62"/>
                <w:sz w:val="24"/>
              </w:rPr>
              <w:t>-технологий.</w:t>
            </w:r>
          </w:p>
          <w:p w:rsidR="00E61F69" w:rsidRDefault="00C52CCC">
            <w:pPr>
              <w:pStyle w:val="Style45"/>
              <w:widowControl/>
              <w:numPr>
                <w:ilvl w:val="0"/>
                <w:numId w:val="2"/>
              </w:numPr>
              <w:tabs>
                <w:tab w:val="left" w:pos="499"/>
              </w:tabs>
              <w:spacing w:line="240" w:lineRule="auto"/>
              <w:ind w:left="306" w:hanging="283"/>
              <w:rPr>
                <w:rStyle w:val="FontStyle62"/>
                <w:sz w:val="24"/>
              </w:rPr>
            </w:pPr>
            <w:r>
              <w:rPr>
                <w:rStyle w:val="FontStyle62"/>
                <w:sz w:val="24"/>
              </w:rPr>
              <w:t>Проектные формы работы, подготовка сообщений к выступлению на семинарах и конференциях; подготовка рефератов, докладов.</w:t>
            </w:r>
          </w:p>
          <w:p w:rsidR="00E61F69" w:rsidRDefault="00C52CCC">
            <w:pPr>
              <w:pStyle w:val="Style45"/>
              <w:widowControl/>
              <w:numPr>
                <w:ilvl w:val="0"/>
                <w:numId w:val="2"/>
              </w:numPr>
              <w:tabs>
                <w:tab w:val="left" w:pos="499"/>
              </w:tabs>
              <w:spacing w:line="240" w:lineRule="auto"/>
              <w:ind w:left="306" w:hanging="283"/>
              <w:rPr>
                <w:rFonts w:ascii="Times New Roman" w:hAnsi="Times New Roman"/>
                <w:b/>
                <w:bCs/>
              </w:rPr>
            </w:pPr>
            <w:r>
              <w:rPr>
                <w:rStyle w:val="FontStyle62"/>
                <w:sz w:val="24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отчётов и подготовка к их защите.</w:t>
            </w:r>
          </w:p>
        </w:tc>
        <w:tc>
          <w:tcPr>
            <w:tcW w:w="4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E61F69">
        <w:trPr>
          <w:cantSplit/>
          <w:trHeight w:val="20"/>
        </w:trPr>
        <w:tc>
          <w:tcPr>
            <w:tcW w:w="4505" w:type="pct"/>
            <w:gridSpan w:val="3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Учебная практика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работ:</w:t>
            </w:r>
          </w:p>
          <w:p w:rsidR="00E61F69" w:rsidRDefault="00C52CCC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ind w:left="360"/>
            </w:pPr>
            <w:r>
              <w:rPr>
                <w:rStyle w:val="c3"/>
              </w:rPr>
              <w:t>Администрирование серверов и рабочих станций.</w:t>
            </w:r>
          </w:p>
          <w:p w:rsidR="00E61F69" w:rsidRDefault="00C52CCC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ind w:left="360"/>
            </w:pPr>
            <w:r>
              <w:rPr>
                <w:rStyle w:val="c3"/>
              </w:rPr>
              <w:t>Организация доступа к локальным сетям и Интернету.</w:t>
            </w:r>
          </w:p>
          <w:p w:rsidR="00E61F69" w:rsidRDefault="00C52CCC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ind w:left="360"/>
            </w:pPr>
            <w:r>
              <w:rPr>
                <w:rStyle w:val="c3"/>
              </w:rPr>
              <w:t>Установка и сопровождение сетевых сервисов.</w:t>
            </w:r>
          </w:p>
          <w:p w:rsidR="00E61F69" w:rsidRDefault="00C52CCC">
            <w:pPr>
              <w:pStyle w:val="c29"/>
              <w:numPr>
                <w:ilvl w:val="0"/>
                <w:numId w:val="3"/>
              </w:numPr>
              <w:spacing w:before="0" w:beforeAutospacing="0" w:after="0" w:afterAutospacing="0"/>
              <w:ind w:left="360"/>
            </w:pPr>
            <w:r>
              <w:rPr>
                <w:rStyle w:val="c3"/>
              </w:rPr>
              <w:t>Расчёт стоимости сетевого оборудования и программного обеспечения.</w:t>
            </w:r>
          </w:p>
          <w:p w:rsidR="00E61F69" w:rsidRDefault="00C52CCC">
            <w:pPr>
              <w:pStyle w:val="c22"/>
              <w:numPr>
                <w:ilvl w:val="0"/>
                <w:numId w:val="3"/>
              </w:numPr>
              <w:spacing w:before="0" w:beforeAutospacing="0" w:after="0" w:afterAutospacing="0"/>
              <w:ind w:left="360"/>
              <w:rPr>
                <w:rStyle w:val="c3"/>
              </w:rPr>
            </w:pPr>
            <w:r>
              <w:rPr>
                <w:rStyle w:val="c3"/>
              </w:rPr>
              <w:t>Сбор данных для анализа использования программно-технических средств компьютерных сетей.</w:t>
            </w:r>
          </w:p>
          <w:p w:rsidR="00E61F69" w:rsidRDefault="00C52CCC">
            <w:pPr>
              <w:pStyle w:val="c22"/>
              <w:numPr>
                <w:ilvl w:val="0"/>
                <w:numId w:val="3"/>
              </w:numPr>
              <w:spacing w:before="0" w:beforeAutospacing="0" w:after="0" w:afterAutospacing="0"/>
              <w:ind w:left="316"/>
            </w:pPr>
            <w:r>
              <w:t>Обеспечение сетевой безопасности</w:t>
            </w:r>
          </w:p>
        </w:tc>
        <w:tc>
          <w:tcPr>
            <w:tcW w:w="4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E61F69">
        <w:trPr>
          <w:cantSplit/>
          <w:trHeight w:val="20"/>
        </w:trPr>
        <w:tc>
          <w:tcPr>
            <w:tcW w:w="4505" w:type="pct"/>
            <w:gridSpan w:val="3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Производственная практика раздела 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работ:</w:t>
            </w:r>
          </w:p>
          <w:p w:rsidR="00E61F69" w:rsidRDefault="00C52CCC">
            <w:pPr>
              <w:pStyle w:val="c22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rStyle w:val="c3"/>
              </w:rPr>
              <w:t>Установка на серверы и рабочие станции: операционные системы и необходимое для работы программное обесп</w:t>
            </w:r>
            <w:r>
              <w:rPr>
                <w:rStyle w:val="c3"/>
              </w:rPr>
              <w:t>е</w:t>
            </w:r>
            <w:r>
              <w:rPr>
                <w:rStyle w:val="c3"/>
              </w:rPr>
              <w:t>чение.</w:t>
            </w:r>
          </w:p>
          <w:p w:rsidR="00E61F69" w:rsidRDefault="00C52CCC">
            <w:pPr>
              <w:pStyle w:val="c22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rStyle w:val="c3"/>
              </w:rPr>
              <w:t>Поддержка в работоспособном состоянии программное обеспечение серверов и рабочих станций.</w:t>
            </w:r>
          </w:p>
          <w:p w:rsidR="00E61F69" w:rsidRDefault="00C52CCC">
            <w:pPr>
              <w:pStyle w:val="c22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rStyle w:val="c3"/>
              </w:rPr>
              <w:t>Регистрация пользователей локальной сети и почтового сервера, назначает идентификаторы и пароли.</w:t>
            </w:r>
          </w:p>
          <w:p w:rsidR="00E61F69" w:rsidRDefault="00C52CCC">
            <w:pPr>
              <w:pStyle w:val="c22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rStyle w:val="c3"/>
              </w:rPr>
              <w:t>Обеспечение своевременного копирования, архивирования и резервирования данных.</w:t>
            </w:r>
          </w:p>
          <w:p w:rsidR="00E61F69" w:rsidRDefault="00C52CCC">
            <w:pPr>
              <w:pStyle w:val="c22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rStyle w:val="c3"/>
              </w:rPr>
              <w:t>Принятие мер по восстановлению работоспособности локальной сети при сбоях или выходе из строя сетевого об</w:t>
            </w:r>
            <w:r>
              <w:rPr>
                <w:rStyle w:val="c3"/>
              </w:rPr>
              <w:t>о</w:t>
            </w:r>
            <w:r>
              <w:rPr>
                <w:rStyle w:val="c3"/>
              </w:rPr>
              <w:t>рудования. Выявление ошибок пользователей и программного обеспечения и принятие мер по их исправлению.</w:t>
            </w:r>
          </w:p>
          <w:p w:rsidR="00E61F69" w:rsidRDefault="00C52CCC">
            <w:pPr>
              <w:pStyle w:val="c22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rStyle w:val="c3"/>
              </w:rPr>
              <w:t>Проведение мониторинга сети, разрабатывать предложения по развитию инфраструктуры сети.</w:t>
            </w:r>
          </w:p>
          <w:p w:rsidR="00E61F69" w:rsidRDefault="00C52CCC">
            <w:pPr>
              <w:pStyle w:val="c22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rStyle w:val="c3"/>
              </w:rPr>
              <w:t>Обеспечение сетевой безопасности (защиту от несанкционированного доступа к информации, просмотра или изм</w:t>
            </w:r>
            <w:r>
              <w:rPr>
                <w:rStyle w:val="c3"/>
              </w:rPr>
              <w:t>е</w:t>
            </w:r>
            <w:r>
              <w:rPr>
                <w:rStyle w:val="c3"/>
              </w:rPr>
              <w:t>нения системных файлов и данных), безопасность межсетевого взаимодействия.</w:t>
            </w:r>
          </w:p>
          <w:p w:rsidR="00E61F69" w:rsidRDefault="00C52CCC">
            <w:pPr>
              <w:pStyle w:val="c22"/>
              <w:numPr>
                <w:ilvl w:val="0"/>
                <w:numId w:val="4"/>
              </w:numPr>
              <w:spacing w:before="0" w:beforeAutospacing="0" w:after="0" w:afterAutospacing="0"/>
            </w:pPr>
            <w:r>
              <w:rPr>
                <w:rStyle w:val="c3"/>
              </w:rPr>
              <w:t>Осуществление антивирусной защиты локальной вычислительной сети, серверов и рабочих станций.</w:t>
            </w:r>
          </w:p>
          <w:p w:rsidR="00E61F69" w:rsidRDefault="00C52CCC">
            <w:pPr>
              <w:pStyle w:val="c22"/>
              <w:spacing w:before="0" w:beforeAutospacing="0" w:after="0" w:afterAutospacing="0"/>
            </w:pPr>
            <w:r>
              <w:rPr>
                <w:rStyle w:val="c3"/>
              </w:rPr>
              <w:t xml:space="preserve"> Документирование всех произведенных действий.</w:t>
            </w:r>
          </w:p>
        </w:tc>
        <w:tc>
          <w:tcPr>
            <w:tcW w:w="4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</w:tr>
      <w:tr w:rsidR="00E61F69">
        <w:trPr>
          <w:cantSplit/>
          <w:trHeight w:val="20"/>
        </w:trPr>
        <w:tc>
          <w:tcPr>
            <w:tcW w:w="4505" w:type="pct"/>
            <w:gridSpan w:val="3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Консультации</w:t>
            </w:r>
          </w:p>
        </w:tc>
        <w:tc>
          <w:tcPr>
            <w:tcW w:w="4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</w:tr>
      <w:tr w:rsidR="00E61F69">
        <w:trPr>
          <w:cantSplit/>
          <w:trHeight w:val="20"/>
        </w:trPr>
        <w:tc>
          <w:tcPr>
            <w:tcW w:w="4505" w:type="pct"/>
            <w:gridSpan w:val="3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Промежуточная аттестация</w:t>
            </w:r>
          </w:p>
        </w:tc>
        <w:tc>
          <w:tcPr>
            <w:tcW w:w="4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</w:tr>
      <w:tr w:rsidR="00E61F69">
        <w:trPr>
          <w:cantSplit/>
          <w:trHeight w:val="20"/>
        </w:trPr>
        <w:tc>
          <w:tcPr>
            <w:tcW w:w="4505" w:type="pct"/>
            <w:gridSpan w:val="3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Квалификационный экзамен</w:t>
            </w:r>
          </w:p>
        </w:tc>
        <w:tc>
          <w:tcPr>
            <w:tcW w:w="4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</w:tr>
      <w:tr w:rsidR="00E61F69">
        <w:trPr>
          <w:cantSplit/>
          <w:trHeight w:val="20"/>
        </w:trPr>
        <w:tc>
          <w:tcPr>
            <w:tcW w:w="4505" w:type="pct"/>
            <w:gridSpan w:val="3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495" w:type="pct"/>
            <w:vAlign w:val="center"/>
          </w:tcPr>
          <w:p w:rsidR="00E61F69" w:rsidRDefault="00C52C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754</w:t>
            </w:r>
          </w:p>
        </w:tc>
      </w:tr>
    </w:tbl>
    <w:p w:rsidR="00E61F69" w:rsidRDefault="00E6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  <w:sectPr w:rsidR="00E61F69">
          <w:footerReference w:type="even" r:id="rId11"/>
          <w:footerReference w:type="default" r:id="rId12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E61F69" w:rsidRDefault="00C52CCC">
      <w:pPr>
        <w:ind w:left="1353" w:hanging="64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УСЛОВИЯ РЕАЛИЗАЦИИ ПРОГРАММЫ ПРОФЕССИОНАЛЬНОГО МОДУЛЯ</w:t>
      </w:r>
    </w:p>
    <w:p w:rsidR="00E61F69" w:rsidRDefault="00C52CCC">
      <w:pPr>
        <w:ind w:left="1353" w:hanging="64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ПМ.02 ОРГАНИЗАЦИЯ СЕТЕВОГО АДМИНИСТРИРОВАНИЯ</w:t>
      </w:r>
    </w:p>
    <w:p w:rsidR="00E61F69" w:rsidRDefault="00C52CCC">
      <w:pPr>
        <w:pStyle w:val="44"/>
        <w:shd w:val="clear" w:color="auto" w:fill="auto"/>
        <w:spacing w:before="0" w:line="276" w:lineRule="auto"/>
        <w:ind w:right="-260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Требования к минимальному материально-техническому</w:t>
      </w:r>
      <w:bookmarkStart w:id="1" w:name="bookmark12"/>
      <w:r>
        <w:rPr>
          <w:sz w:val="24"/>
          <w:szCs w:val="24"/>
        </w:rPr>
        <w:t xml:space="preserve"> обеспечению</w:t>
      </w:r>
      <w:bookmarkEnd w:id="1"/>
    </w:p>
    <w:p w:rsidR="00E61F69" w:rsidRDefault="00C52CCC">
      <w:pPr>
        <w:pStyle w:val="affff8"/>
        <w:spacing w:line="276" w:lineRule="auto"/>
        <w:rPr>
          <w:bCs/>
          <w:lang w:bidi="ru-RU"/>
        </w:rPr>
      </w:pPr>
      <w:r>
        <w:t>Лаборатория организации и принципов построения компьютерных систем</w:t>
      </w:r>
      <w:r>
        <w:rPr>
          <w:bCs/>
          <w:lang w:bidi="ru-RU"/>
        </w:rPr>
        <w:t>, № 15/17</w:t>
      </w:r>
    </w:p>
    <w:p w:rsidR="00E61F69" w:rsidRDefault="00C52CCC">
      <w:pPr>
        <w:pStyle w:val="53"/>
        <w:shd w:val="clear" w:color="auto" w:fill="auto"/>
        <w:spacing w:after="0" w:line="276" w:lineRule="auto"/>
        <w:ind w:left="20" w:right="20" w:firstLine="264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Оснащение кабинета:</w:t>
      </w:r>
    </w:p>
    <w:p w:rsidR="00E61F69" w:rsidRDefault="00C52CCC">
      <w:pPr>
        <w:pStyle w:val="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– 1 шт.</w:t>
      </w:r>
    </w:p>
    <w:p w:rsidR="00E61F69" w:rsidRDefault="00C52CCC">
      <w:pPr>
        <w:pStyle w:val="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Настенный экран</w:t>
      </w:r>
    </w:p>
    <w:p w:rsidR="00E61F69" w:rsidRDefault="00C52CCC">
      <w:pPr>
        <w:pStyle w:val="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BenQ</w:t>
      </w:r>
      <w:proofErr w:type="spellEnd"/>
    </w:p>
    <w:p w:rsidR="00E61F69" w:rsidRDefault="00C52CCC">
      <w:pPr>
        <w:pStyle w:val="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Доска аудиторная</w:t>
      </w:r>
    </w:p>
    <w:p w:rsidR="00E61F69" w:rsidRDefault="00C52CCC">
      <w:pPr>
        <w:pStyle w:val="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</w:t>
      </w:r>
    </w:p>
    <w:p w:rsidR="00E61F69" w:rsidRDefault="00C52CCC">
      <w:pPr>
        <w:pStyle w:val="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блок</w:t>
      </w:r>
    </w:p>
    <w:p w:rsidR="00E61F69" w:rsidRDefault="00C52CCC">
      <w:pPr>
        <w:pStyle w:val="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Системный комплект: процессор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IntelOriginalLGA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1155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1610 </w:t>
      </w:r>
      <w:r>
        <w:rPr>
          <w:rFonts w:ascii="Times New Roman" w:hAnsi="Times New Roman" w:cs="Times New Roman"/>
          <w:sz w:val="24"/>
          <w:szCs w:val="24"/>
          <w:lang w:val="en-US"/>
        </w:rPr>
        <w:t>OEM</w:t>
      </w:r>
      <w:r>
        <w:rPr>
          <w:rFonts w:ascii="Times New Roman" w:hAnsi="Times New Roman" w:cs="Times New Roman"/>
          <w:sz w:val="24"/>
          <w:szCs w:val="24"/>
        </w:rPr>
        <w:t xml:space="preserve"> (2.6/2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 xml:space="preserve">), Монитор 20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AsusASMS</w:t>
      </w:r>
      <w:proofErr w:type="spellEnd"/>
      <w:r>
        <w:rPr>
          <w:rFonts w:ascii="Times New Roman" w:hAnsi="Times New Roman" w:cs="Times New Roman"/>
          <w:sz w:val="24"/>
          <w:szCs w:val="24"/>
        </w:rPr>
        <w:t>202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DBla</w:t>
      </w:r>
      <w:proofErr w:type="spellEnd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>, 1600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900,0,277</w:t>
      </w:r>
      <w:r>
        <w:rPr>
          <w:rFonts w:ascii="Times New Roman" w:hAnsi="Times New Roman" w:cs="Times New Roman"/>
          <w:sz w:val="24"/>
          <w:szCs w:val="24"/>
          <w:lang w:val="en-US"/>
        </w:rPr>
        <w:t>mm</w:t>
      </w:r>
      <w:r>
        <w:rPr>
          <w:rFonts w:ascii="Times New Roman" w:hAnsi="Times New Roman" w:cs="Times New Roman"/>
          <w:sz w:val="24"/>
          <w:szCs w:val="24"/>
        </w:rPr>
        <w:t>. 250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2, Матери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ская плата </w:t>
      </w:r>
      <w:r>
        <w:rPr>
          <w:rFonts w:ascii="Times New Roman" w:hAnsi="Times New Roman" w:cs="Times New Roman"/>
          <w:sz w:val="24"/>
          <w:szCs w:val="24"/>
          <w:lang w:val="en-US"/>
        </w:rPr>
        <w:t>ASUSP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61-</w:t>
      </w:r>
      <w:r>
        <w:rPr>
          <w:rFonts w:ascii="Times New Roman" w:hAnsi="Times New Roman" w:cs="Times New Roman"/>
          <w:sz w:val="24"/>
          <w:szCs w:val="24"/>
          <w:lang w:val="en-US"/>
        </w:rPr>
        <w:t>MLX</w:t>
      </w:r>
      <w:r>
        <w:rPr>
          <w:rFonts w:ascii="Times New Roman" w:hAnsi="Times New Roman" w:cs="Times New Roman"/>
          <w:sz w:val="24"/>
          <w:szCs w:val="24"/>
        </w:rPr>
        <w:t>3 (3.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), вентилятор, память, жесткий диск, корпус, клави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тура, мышь – 7 шт., компьютер учебный (системный блок АМД А10 9700/А320/4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SSD</w:t>
      </w:r>
      <w:r>
        <w:rPr>
          <w:rFonts w:ascii="Times New Roman" w:hAnsi="Times New Roman" w:cs="Times New Roman"/>
          <w:sz w:val="24"/>
          <w:szCs w:val="24"/>
        </w:rPr>
        <w:t xml:space="preserve"> 120 </w:t>
      </w:r>
      <w:r>
        <w:rPr>
          <w:rFonts w:ascii="Times New Roman" w:hAnsi="Times New Roman" w:cs="Times New Roman"/>
          <w:sz w:val="24"/>
          <w:szCs w:val="24"/>
          <w:lang w:val="en-US"/>
        </w:rPr>
        <w:t>GB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АТХ/ 450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 монитор </w:t>
      </w:r>
      <w:r>
        <w:rPr>
          <w:rFonts w:ascii="Times New Roman" w:hAnsi="Times New Roman" w:cs="Times New Roman"/>
          <w:sz w:val="24"/>
          <w:szCs w:val="24"/>
          <w:lang w:val="en-US"/>
        </w:rPr>
        <w:t>ACER</w:t>
      </w:r>
      <w:r>
        <w:rPr>
          <w:rFonts w:ascii="Times New Roman" w:hAnsi="Times New Roman" w:cs="Times New Roman"/>
          <w:sz w:val="24"/>
          <w:szCs w:val="24"/>
        </w:rPr>
        <w:t xml:space="preserve"> К222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HQLDbd</w:t>
      </w:r>
      <w:proofErr w:type="spellEnd"/>
      <w:r>
        <w:rPr>
          <w:rFonts w:ascii="Times New Roman" w:hAnsi="Times New Roman" w:cs="Times New Roman"/>
          <w:sz w:val="24"/>
          <w:szCs w:val="24"/>
        </w:rPr>
        <w:t>, мышь ко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пьютерная </w:t>
      </w:r>
      <w:r>
        <w:rPr>
          <w:rFonts w:ascii="Times New Roman" w:hAnsi="Times New Roman" w:cs="Times New Roman"/>
          <w:sz w:val="24"/>
          <w:szCs w:val="24"/>
          <w:lang w:val="en-US"/>
        </w:rPr>
        <w:t>GN</w:t>
      </w:r>
      <w:r>
        <w:rPr>
          <w:rFonts w:ascii="Times New Roman" w:hAnsi="Times New Roman" w:cs="Times New Roman"/>
          <w:sz w:val="24"/>
          <w:szCs w:val="24"/>
        </w:rPr>
        <w:t xml:space="preserve">-120, клавиатура </w:t>
      </w:r>
      <w:r>
        <w:rPr>
          <w:rFonts w:ascii="Times New Roman" w:hAnsi="Times New Roman" w:cs="Times New Roman"/>
          <w:sz w:val="24"/>
          <w:szCs w:val="24"/>
          <w:lang w:val="en-US"/>
        </w:rPr>
        <w:t>GK</w:t>
      </w:r>
      <w:r>
        <w:rPr>
          <w:rFonts w:ascii="Times New Roman" w:hAnsi="Times New Roman" w:cs="Times New Roman"/>
          <w:sz w:val="24"/>
          <w:szCs w:val="24"/>
        </w:rPr>
        <w:t>-120) – 8 шт.</w:t>
      </w:r>
    </w:p>
    <w:p w:rsidR="00E61F69" w:rsidRDefault="00C52CCC">
      <w:pPr>
        <w:pStyle w:val="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</w:t>
      </w:r>
    </w:p>
    <w:p w:rsidR="00E61F69" w:rsidRDefault="00C52CCC">
      <w:pPr>
        <w:pStyle w:val="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Плакаты</w:t>
      </w:r>
    </w:p>
    <w:p w:rsidR="00E61F69" w:rsidRDefault="00C52CCC">
      <w:pPr>
        <w:pStyle w:val="53"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rFonts w:ascii="Times New Roman" w:hAnsi="Times New Roman" w:cs="Times New Roman"/>
          <w:bCs/>
          <w:i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материал</w:t>
      </w:r>
    </w:p>
    <w:p w:rsidR="00E61F69" w:rsidRDefault="00E61F69">
      <w:pPr>
        <w:pStyle w:val="aff4"/>
        <w:tabs>
          <w:tab w:val="left" w:pos="567"/>
        </w:tabs>
        <w:spacing w:before="0" w:after="0" w:line="276" w:lineRule="auto"/>
        <w:ind w:left="284"/>
        <w:rPr>
          <w:lang w:bidi="ru-RU"/>
        </w:rPr>
      </w:pPr>
    </w:p>
    <w:p w:rsidR="00E61F69" w:rsidRDefault="00C52CCC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Лаборатория программного обеспечения компьютерных сетей, программирования и баз данных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, № 15/20</w:t>
      </w:r>
    </w:p>
    <w:p w:rsidR="00E61F69" w:rsidRDefault="00C52CCC">
      <w:pPr>
        <w:pStyle w:val="53"/>
        <w:numPr>
          <w:ilvl w:val="0"/>
          <w:numId w:val="6"/>
        </w:numPr>
        <w:shd w:val="clear" w:color="auto" w:fill="auto"/>
        <w:spacing w:after="0" w:line="276" w:lineRule="auto"/>
        <w:ind w:right="20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Оснащение кабинета:</w:t>
      </w:r>
    </w:p>
    <w:p w:rsidR="00E61F69" w:rsidRDefault="00C52CCC">
      <w:pPr>
        <w:pStyle w:val="aff4"/>
        <w:numPr>
          <w:ilvl w:val="0"/>
          <w:numId w:val="6"/>
        </w:numPr>
        <w:tabs>
          <w:tab w:val="left" w:pos="567"/>
        </w:tabs>
        <w:spacing w:before="0" w:after="0" w:line="276" w:lineRule="auto"/>
      </w:pPr>
      <w:r>
        <w:rPr>
          <w:rFonts w:eastAsia="Calibri"/>
          <w:lang w:eastAsia="en-US"/>
        </w:rPr>
        <w:t>К</w:t>
      </w:r>
      <w:r>
        <w:t>омпьютер – 9 шт.</w:t>
      </w:r>
    </w:p>
    <w:p w:rsidR="00E61F69" w:rsidRDefault="00C52CCC">
      <w:pPr>
        <w:pStyle w:val="aff4"/>
        <w:numPr>
          <w:ilvl w:val="0"/>
          <w:numId w:val="6"/>
        </w:numPr>
        <w:tabs>
          <w:tab w:val="left" w:pos="567"/>
        </w:tabs>
        <w:spacing w:before="0" w:after="0" w:line="276" w:lineRule="auto"/>
      </w:pPr>
      <w:r>
        <w:t>Стол компьютерный – 8 шт.</w:t>
      </w:r>
    </w:p>
    <w:p w:rsidR="00E61F69" w:rsidRDefault="00C52CCC">
      <w:pPr>
        <w:pStyle w:val="aff4"/>
        <w:numPr>
          <w:ilvl w:val="0"/>
          <w:numId w:val="6"/>
        </w:numPr>
        <w:tabs>
          <w:tab w:val="left" w:pos="567"/>
        </w:tabs>
        <w:spacing w:before="0" w:after="0" w:line="276" w:lineRule="auto"/>
      </w:pPr>
      <w:r>
        <w:t>Сканер</w:t>
      </w:r>
    </w:p>
    <w:p w:rsidR="00E61F69" w:rsidRDefault="00C52CCC">
      <w:pPr>
        <w:pStyle w:val="aff4"/>
        <w:numPr>
          <w:ilvl w:val="0"/>
          <w:numId w:val="6"/>
        </w:numPr>
        <w:tabs>
          <w:tab w:val="left" w:pos="567"/>
        </w:tabs>
        <w:spacing w:before="0" w:after="0" w:line="276" w:lineRule="auto"/>
      </w:pPr>
      <w:r>
        <w:t>Принтер лазерный</w:t>
      </w:r>
    </w:p>
    <w:p w:rsidR="00E61F69" w:rsidRDefault="00C52CCC">
      <w:pPr>
        <w:pStyle w:val="aff4"/>
        <w:numPr>
          <w:ilvl w:val="0"/>
          <w:numId w:val="6"/>
        </w:numPr>
        <w:tabs>
          <w:tab w:val="left" w:pos="567"/>
        </w:tabs>
        <w:spacing w:before="0" w:after="0" w:line="276" w:lineRule="auto"/>
      </w:pPr>
      <w:r>
        <w:t>Доска аудиторная</w:t>
      </w:r>
    </w:p>
    <w:p w:rsidR="00E61F69" w:rsidRDefault="00C52CCC">
      <w:pPr>
        <w:pStyle w:val="aff4"/>
        <w:numPr>
          <w:ilvl w:val="0"/>
          <w:numId w:val="6"/>
        </w:numPr>
        <w:tabs>
          <w:tab w:val="left" w:pos="567"/>
        </w:tabs>
        <w:spacing w:before="0" w:after="0" w:line="276" w:lineRule="auto"/>
      </w:pPr>
      <w:r>
        <w:t>Программное обеспечение</w:t>
      </w:r>
    </w:p>
    <w:p w:rsidR="00E61F69" w:rsidRDefault="00C52CCC">
      <w:pPr>
        <w:pStyle w:val="aff4"/>
        <w:numPr>
          <w:ilvl w:val="0"/>
          <w:numId w:val="6"/>
        </w:numPr>
        <w:tabs>
          <w:tab w:val="left" w:pos="567"/>
        </w:tabs>
        <w:spacing w:before="0" w:after="0" w:line="276" w:lineRule="auto"/>
      </w:pPr>
      <w:r>
        <w:t>Стенды</w:t>
      </w:r>
    </w:p>
    <w:p w:rsidR="00E61F69" w:rsidRDefault="00C52CCC">
      <w:pPr>
        <w:pStyle w:val="aff4"/>
        <w:numPr>
          <w:ilvl w:val="0"/>
          <w:numId w:val="6"/>
        </w:numPr>
        <w:tabs>
          <w:tab w:val="left" w:pos="567"/>
        </w:tabs>
        <w:spacing w:before="0" w:after="0" w:line="276" w:lineRule="auto"/>
        <w:rPr>
          <w:lang w:bidi="ru-RU"/>
        </w:rPr>
      </w:pPr>
      <w:r>
        <w:t>Плакаты</w:t>
      </w:r>
    </w:p>
    <w:p w:rsidR="00E61F69" w:rsidRDefault="00E61F69">
      <w:pPr>
        <w:pStyle w:val="53"/>
        <w:shd w:val="clear" w:color="auto" w:fill="auto"/>
        <w:tabs>
          <w:tab w:val="left" w:pos="284"/>
        </w:tabs>
        <w:spacing w:after="0" w:line="240" w:lineRule="auto"/>
        <w:ind w:left="284" w:right="20"/>
        <w:rPr>
          <w:rFonts w:ascii="Times New Roman" w:hAnsi="Times New Roman" w:cs="Times New Roman"/>
          <w:bCs/>
          <w:i/>
          <w:sz w:val="24"/>
          <w:szCs w:val="24"/>
          <w:lang w:bidi="ru-RU"/>
        </w:rPr>
      </w:pPr>
    </w:p>
    <w:p w:rsidR="00E61F69" w:rsidRDefault="00C52CCC">
      <w:pPr>
        <w:keepNext/>
        <w:keepLines/>
        <w:widowControl w:val="0"/>
        <w:numPr>
          <w:ilvl w:val="1"/>
          <w:numId w:val="7"/>
        </w:numPr>
        <w:tabs>
          <w:tab w:val="left" w:pos="0"/>
        </w:tabs>
        <w:spacing w:after="0" w:line="240" w:lineRule="auto"/>
        <w:ind w:left="20" w:right="23" w:hanging="20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E61F69" w:rsidRDefault="00C52CCC">
      <w:pPr>
        <w:keepNext/>
        <w:keepLines/>
        <w:widowControl w:val="0"/>
        <w:numPr>
          <w:ilvl w:val="1"/>
          <w:numId w:val="7"/>
        </w:numPr>
        <w:tabs>
          <w:tab w:val="left" w:pos="514"/>
        </w:tabs>
        <w:spacing w:after="0" w:line="240" w:lineRule="auto"/>
        <w:ind w:right="60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тельной литературы</w:t>
      </w:r>
    </w:p>
    <w:p w:rsidR="00E61F69" w:rsidRDefault="00E61F69">
      <w:pPr>
        <w:keepNext/>
        <w:keepLines/>
        <w:widowControl w:val="0"/>
        <w:numPr>
          <w:ilvl w:val="1"/>
          <w:numId w:val="7"/>
        </w:numPr>
        <w:tabs>
          <w:tab w:val="left" w:pos="514"/>
        </w:tabs>
        <w:spacing w:after="0" w:line="260" w:lineRule="exact"/>
        <w:ind w:right="60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61F69" w:rsidRDefault="00C5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E61F69" w:rsidRDefault="00C52CCC">
      <w:pPr>
        <w:pStyle w:val="aff4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bCs/>
        </w:rPr>
      </w:pPr>
      <w:r>
        <w:t>Сети и телекоммуникации: учебник и практикум для среднего профессионального образовани</w:t>
      </w:r>
      <w:proofErr w:type="gramStart"/>
      <w:r>
        <w:t>я[</w:t>
      </w:r>
      <w:proofErr w:type="gramEnd"/>
      <w:r>
        <w:t>электронный ресурс] / К. Е. </w:t>
      </w:r>
      <w:proofErr w:type="spellStart"/>
      <w:r>
        <w:t>Самуйлов</w:t>
      </w:r>
      <w:proofErr w:type="spellEnd"/>
      <w:r>
        <w:t xml:space="preserve"> [и др.]; под редакцией К. Е. </w:t>
      </w:r>
      <w:proofErr w:type="spellStart"/>
      <w:r>
        <w:t>Самуйлова</w:t>
      </w:r>
      <w:proofErr w:type="spellEnd"/>
      <w:r>
        <w:t>, И. А. Шалимова, Д. С. </w:t>
      </w:r>
      <w:proofErr w:type="spellStart"/>
      <w:r>
        <w:t>Кулябова</w:t>
      </w:r>
      <w:proofErr w:type="spellEnd"/>
      <w:r>
        <w:t>. 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ан. - Москва: И</w:t>
      </w:r>
      <w:r>
        <w:t>з</w:t>
      </w:r>
      <w:r>
        <w:t xml:space="preserve">дательство </w:t>
      </w:r>
      <w:proofErr w:type="spellStart"/>
      <w:r>
        <w:t>Юрайт</w:t>
      </w:r>
      <w:proofErr w:type="spellEnd"/>
      <w:r>
        <w:t xml:space="preserve">, 2019. — 363 с. — Режим доступа: </w:t>
      </w:r>
      <w:hyperlink r:id="rId13" w:tgtFrame="_blank" w:history="1">
        <w:r>
          <w:rPr>
            <w:rStyle w:val="a8"/>
          </w:rPr>
          <w:t>https://urait.ru/bcode/430406</w:t>
        </w:r>
      </w:hyperlink>
    </w:p>
    <w:p w:rsidR="00E61F69" w:rsidRDefault="00E6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1F69" w:rsidRDefault="00C5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E61F69" w:rsidRDefault="00C52CCC">
      <w:pPr>
        <w:pStyle w:val="aff4"/>
        <w:numPr>
          <w:ilvl w:val="0"/>
          <w:numId w:val="9"/>
        </w:numPr>
        <w:spacing w:before="0" w:after="0"/>
        <w:ind w:left="0"/>
        <w:jc w:val="both"/>
      </w:pPr>
      <w:r>
        <w:lastRenderedPageBreak/>
        <w:t>Вычислительные системы, сети и телекоммуникации. Моделирование сетей: учебное пособие для магистратуры / О. М. Замятина. 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Москва: Издательство </w:t>
      </w:r>
      <w:proofErr w:type="spellStart"/>
      <w:r>
        <w:t>Юрайт</w:t>
      </w:r>
      <w:proofErr w:type="spellEnd"/>
      <w:r>
        <w:t xml:space="preserve">, 2019. — 159 с. — Режим доступа: </w:t>
      </w:r>
      <w:hyperlink r:id="rId14" w:tgtFrame="_blank" w:history="1">
        <w:r>
          <w:rPr>
            <w:rStyle w:val="a8"/>
          </w:rPr>
          <w:t>https://www.biblio-online.ru/bcode/433938</w:t>
        </w:r>
      </w:hyperlink>
    </w:p>
    <w:p w:rsidR="00E61F69" w:rsidRDefault="00C52CCC">
      <w:pPr>
        <w:pStyle w:val="aff4"/>
        <w:numPr>
          <w:ilvl w:val="0"/>
          <w:numId w:val="9"/>
        </w:numPr>
        <w:spacing w:before="0" w:after="0"/>
        <w:ind w:left="0"/>
        <w:jc w:val="both"/>
      </w:pPr>
      <w:r>
        <w:t xml:space="preserve">Компьютерные сети: учебник [электронный ресурс] / В.Г. </w:t>
      </w:r>
      <w:proofErr w:type="spellStart"/>
      <w:r>
        <w:t>Карташевский</w:t>
      </w:r>
      <w:proofErr w:type="spellEnd"/>
      <w:r>
        <w:t xml:space="preserve">, Б.Я. </w:t>
      </w:r>
      <w:proofErr w:type="spellStart"/>
      <w:r>
        <w:t>Лихтци</w:t>
      </w:r>
      <w:r>
        <w:t>н</w:t>
      </w:r>
      <w:r>
        <w:t>дер</w:t>
      </w:r>
      <w:proofErr w:type="spellEnd"/>
      <w:r>
        <w:t>, Н.В. Киреева, М.А. Буранова.—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Самара: Изд-во ПГУТИ, 2017 .— 267 с.— Режим доступа: </w:t>
      </w:r>
      <w:hyperlink r:id="rId15" w:history="1">
        <w:r>
          <w:rPr>
            <w:rStyle w:val="a8"/>
          </w:rPr>
          <w:t>https://rucont.ru/efd/565102</w:t>
        </w:r>
      </w:hyperlink>
    </w:p>
    <w:p w:rsidR="00E61F69" w:rsidRDefault="00E61F6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0623" w:rsidRPr="000A1357" w:rsidRDefault="00CB0623" w:rsidP="00CB06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</w:t>
      </w:r>
      <w:r w:rsidRPr="000A1357">
        <w:rPr>
          <w:rFonts w:ascii="Times New Roman" w:hAnsi="Times New Roman"/>
          <w:b/>
          <w:sz w:val="24"/>
          <w:szCs w:val="24"/>
        </w:rPr>
        <w:t>е</w:t>
      </w:r>
      <w:r w:rsidRPr="000A1357">
        <w:rPr>
          <w:rFonts w:ascii="Times New Roman" w:hAnsi="Times New Roman"/>
          <w:b/>
          <w:sz w:val="24"/>
          <w:szCs w:val="24"/>
        </w:rPr>
        <w:t>менные профессиональные базы данных и информационные справочные системы)</w:t>
      </w:r>
    </w:p>
    <w:p w:rsidR="00CB0623" w:rsidRPr="000A1357" w:rsidRDefault="00CB0623" w:rsidP="00CB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Учебная дисциплина (модуль) предусматривает освоение информационных и ци</w:t>
      </w:r>
      <w:r w:rsidRPr="000A1357">
        <w:rPr>
          <w:rFonts w:ascii="Times New Roman" w:hAnsi="Times New Roman" w:cs="Times New Roman"/>
          <w:sz w:val="24"/>
          <w:szCs w:val="24"/>
        </w:rPr>
        <w:t>ф</w:t>
      </w:r>
      <w:r w:rsidRPr="000A1357">
        <w:rPr>
          <w:rFonts w:ascii="Times New Roman" w:hAnsi="Times New Roman" w:cs="Times New Roman"/>
          <w:sz w:val="24"/>
          <w:szCs w:val="24"/>
        </w:rPr>
        <w:t xml:space="preserve">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ляется одной из важнейших целей образования, дающей возможность развивать конк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рентоспособные качества обучающихся как будущих высококвалифицированных специ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0623" w:rsidRPr="000A1357" w:rsidRDefault="00CB0623" w:rsidP="00CB06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0A1357">
        <w:rPr>
          <w:rFonts w:ascii="Times New Roman" w:hAnsi="Times New Roman" w:cs="Times New Roman"/>
          <w:sz w:val="24"/>
          <w:szCs w:val="24"/>
        </w:rPr>
        <w:t>ч</w:t>
      </w:r>
      <w:r w:rsidRPr="000A1357">
        <w:rPr>
          <w:rFonts w:ascii="Times New Roman" w:hAnsi="Times New Roman" w:cs="Times New Roman"/>
          <w:sz w:val="24"/>
          <w:szCs w:val="24"/>
        </w:rPr>
        <w:t xml:space="preserve">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0A1357">
        <w:rPr>
          <w:rFonts w:ascii="Times New Roman" w:hAnsi="Times New Roman" w:cs="Times New Roman"/>
          <w:sz w:val="24"/>
          <w:szCs w:val="24"/>
        </w:rPr>
        <w:t>ф</w:t>
      </w:r>
      <w:r w:rsidRPr="000A1357">
        <w:rPr>
          <w:rFonts w:ascii="Times New Roman" w:hAnsi="Times New Roman" w:cs="Times New Roman"/>
          <w:sz w:val="24"/>
          <w:szCs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CB0623" w:rsidRPr="000A1357" w:rsidRDefault="00CB0623" w:rsidP="00CB0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0623" w:rsidRPr="000A1357" w:rsidRDefault="00CB0623" w:rsidP="00CB0623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CB0623" w:rsidRPr="009C2586" w:rsidRDefault="00CB0623" w:rsidP="00CB06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6" w:history="1">
        <w:r w:rsidRPr="009C2586">
          <w:rPr>
            <w:rStyle w:val="a8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CB0623" w:rsidRPr="00806BB5" w:rsidRDefault="00CB0623" w:rsidP="00CB06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806BB5">
        <w:rPr>
          <w:rFonts w:ascii="Times New Roman" w:hAnsi="Times New Roman"/>
          <w:sz w:val="24"/>
          <w:szCs w:val="24"/>
        </w:rPr>
        <w:t>е</w:t>
      </w:r>
      <w:r w:rsidRPr="00806BB5">
        <w:rPr>
          <w:rFonts w:ascii="Times New Roman" w:hAnsi="Times New Roman"/>
          <w:sz w:val="24"/>
          <w:szCs w:val="24"/>
        </w:rPr>
        <w:t>рез терминал удаленного доступа (ТУД ФГБНУ ЦНСХБ) от 09.04.2024 № 05-УТ/2024)</w:t>
      </w:r>
    </w:p>
    <w:p w:rsidR="00CB0623" w:rsidRPr="00806BB5" w:rsidRDefault="00CB0623" w:rsidP="00CB06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7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CB0623" w:rsidRPr="0049571C" w:rsidRDefault="00CB0623" w:rsidP="00CB062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</w:t>
      </w:r>
      <w:r w:rsidRPr="0049571C">
        <w:rPr>
          <w:rFonts w:ascii="Times New Roman" w:hAnsi="Times New Roman"/>
          <w:sz w:val="24"/>
          <w:szCs w:val="24"/>
        </w:rPr>
        <w:t>а</w:t>
      </w:r>
      <w:r w:rsidRPr="0049571C">
        <w:rPr>
          <w:rFonts w:ascii="Times New Roman" w:hAnsi="Times New Roman"/>
          <w:sz w:val="24"/>
          <w:szCs w:val="24"/>
        </w:rPr>
        <w:t>тельство ЮРАЙТ» от 07.05.2024 № 6555)</w:t>
      </w:r>
    </w:p>
    <w:p w:rsidR="00CB0623" w:rsidRPr="0049571C" w:rsidRDefault="00CB0623" w:rsidP="00CB062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8" w:history="1"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</w:t>
      </w:r>
      <w:r w:rsidRPr="0049571C">
        <w:rPr>
          <w:rFonts w:ascii="Times New Roman" w:hAnsi="Times New Roman"/>
          <w:sz w:val="24"/>
          <w:szCs w:val="24"/>
        </w:rPr>
        <w:t>о</w:t>
      </w:r>
      <w:r w:rsidRPr="0049571C">
        <w:rPr>
          <w:rFonts w:ascii="Times New Roman" w:hAnsi="Times New Roman"/>
          <w:sz w:val="24"/>
          <w:szCs w:val="24"/>
        </w:rPr>
        <w:t>вор на безвозмездное использование произведений от 26.03.2020 № 14/20/25)</w:t>
      </w:r>
    </w:p>
    <w:p w:rsidR="00CB0623" w:rsidRPr="0049571C" w:rsidRDefault="00CB0623" w:rsidP="00CB062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9" w:history="1"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CB0623" w:rsidRDefault="00CB0623" w:rsidP="00CB062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</w:t>
      </w:r>
      <w:r w:rsidRPr="0049571C">
        <w:rPr>
          <w:rFonts w:ascii="Times New Roman" w:hAnsi="Times New Roman"/>
          <w:sz w:val="24"/>
          <w:szCs w:val="24"/>
        </w:rPr>
        <w:t>о</w:t>
      </w:r>
      <w:r w:rsidRPr="0049571C">
        <w:rPr>
          <w:rFonts w:ascii="Times New Roman" w:hAnsi="Times New Roman"/>
          <w:sz w:val="24"/>
          <w:szCs w:val="24"/>
        </w:rPr>
        <w:t>циокультурных услуг пользователям университета из числа инвалидов по зрению, слаб</w:t>
      </w:r>
      <w:r w:rsidRPr="0049571C">
        <w:rPr>
          <w:rFonts w:ascii="Times New Roman" w:hAnsi="Times New Roman"/>
          <w:sz w:val="24"/>
          <w:szCs w:val="24"/>
        </w:rPr>
        <w:t>о</w:t>
      </w:r>
      <w:r w:rsidRPr="0049571C">
        <w:rPr>
          <w:rFonts w:ascii="Times New Roman" w:hAnsi="Times New Roman"/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0" w:history="1">
        <w:r w:rsidRPr="0049571C">
          <w:rPr>
            <w:rStyle w:val="a8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</w:t>
      </w:r>
      <w:r w:rsidRPr="0049571C">
        <w:rPr>
          <w:rFonts w:ascii="Times New Roman" w:hAnsi="Times New Roman"/>
          <w:sz w:val="24"/>
          <w:szCs w:val="24"/>
        </w:rPr>
        <w:t>а</w:t>
      </w:r>
      <w:r w:rsidRPr="0049571C">
        <w:rPr>
          <w:rFonts w:ascii="Times New Roman" w:hAnsi="Times New Roman"/>
          <w:sz w:val="24"/>
          <w:szCs w:val="24"/>
        </w:rPr>
        <w:t>шение о сотрудничестве от 16.09.2021 № б/н)</w:t>
      </w:r>
      <w:proofErr w:type="gramEnd"/>
    </w:p>
    <w:p w:rsidR="00CB0623" w:rsidRPr="00BB1D3D" w:rsidRDefault="00CB0623" w:rsidP="00CB0623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0623" w:rsidRPr="000A1357" w:rsidRDefault="00CB0623" w:rsidP="00CB0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CB0623" w:rsidRPr="00BB1D3D" w:rsidRDefault="00CB0623" w:rsidP="00CB06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CB0623" w:rsidRPr="00BB1D3D" w:rsidRDefault="00CB0623" w:rsidP="00CB06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lastRenderedPageBreak/>
        <w:t>2. Электронный периодический справочник «Система ГАРАНТ» (договор на усл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у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CB0623" w:rsidRDefault="00CB0623" w:rsidP="00CB0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623" w:rsidRDefault="00CB0623" w:rsidP="00CB0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623" w:rsidRDefault="00CB0623" w:rsidP="00CB0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623" w:rsidRDefault="00CB0623" w:rsidP="00CB0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623" w:rsidRPr="00BB1D3D" w:rsidRDefault="00CB0623" w:rsidP="00CB0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623" w:rsidRPr="000A1357" w:rsidRDefault="00CB0623" w:rsidP="00CB0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CB0623" w:rsidRPr="000A1357" w:rsidRDefault="00CB0623" w:rsidP="00CB06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</w:t>
      </w:r>
      <w:r w:rsidRPr="000A1357">
        <w:rPr>
          <w:rFonts w:ascii="Times New Roman" w:hAnsi="Times New Roman"/>
          <w:sz w:val="24"/>
          <w:szCs w:val="24"/>
        </w:rPr>
        <w:t>о</w:t>
      </w:r>
      <w:r w:rsidRPr="000A1357">
        <w:rPr>
          <w:rFonts w:ascii="Times New Roman" w:hAnsi="Times New Roman"/>
          <w:sz w:val="24"/>
          <w:szCs w:val="24"/>
        </w:rPr>
        <w:t>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CB0623" w:rsidRPr="000A1357" w:rsidRDefault="00CB0623" w:rsidP="00CB06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ния - https://elibrary.ru/</w:t>
      </w:r>
    </w:p>
    <w:p w:rsidR="00CB0623" w:rsidRPr="000A1357" w:rsidRDefault="00CB0623" w:rsidP="00CB062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CB0623" w:rsidRPr="000A1357" w:rsidRDefault="00CB0623" w:rsidP="00CB062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CB0623" w:rsidRPr="000A1357" w:rsidRDefault="00CB0623" w:rsidP="00CB06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0623" w:rsidRPr="000A1357" w:rsidRDefault="00CB0623" w:rsidP="00CB06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CB0623" w:rsidRPr="00065F16" w:rsidRDefault="00CB0623" w:rsidP="00CB062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2"/>
        <w:gridCol w:w="1987"/>
      </w:tblGrid>
      <w:tr w:rsidR="00CB062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тверждающего д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кумента (при нал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чии)</w:t>
            </w:r>
          </w:p>
        </w:tc>
      </w:tr>
      <w:tr w:rsidR="00CB062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CB0623" w:rsidRPr="00071C1F" w:rsidRDefault="00CB0623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>от 04.06.2015 № 65291651 срок де</w:t>
            </w:r>
            <w:r w:rsidRPr="00071C1F">
              <w:rPr>
                <w:color w:val="auto"/>
                <w:sz w:val="20"/>
                <w:szCs w:val="20"/>
              </w:rPr>
              <w:t>й</w:t>
            </w:r>
            <w:r w:rsidRPr="00071C1F">
              <w:rPr>
                <w:color w:val="auto"/>
                <w:sz w:val="20"/>
                <w:szCs w:val="20"/>
              </w:rPr>
              <w:t xml:space="preserve">ствия: бессрочно </w:t>
            </w:r>
          </w:p>
        </w:tc>
      </w:tr>
      <w:tr w:rsidR="00CB062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Антивирусное пр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граммное обеспеч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рия Касперск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го»</w:t>
            </w:r>
          </w:p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CB062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ный -</w:t>
            </w:r>
          </w:p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ментами и почтой</w:t>
            </w:r>
          </w:p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нологии» (Ро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«Рубикон»</w:t>
            </w:r>
          </w:p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срочно</w:t>
            </w:r>
          </w:p>
        </w:tc>
      </w:tr>
      <w:tr w:rsidR="00CB062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65619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CB0623" w:rsidRPr="0065619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CB0623" w:rsidRPr="0065619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65619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срочно</w:t>
            </w:r>
          </w:p>
        </w:tc>
      </w:tr>
      <w:tr w:rsidR="00CB062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65619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тема «Альт Образ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65619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граммное обе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срочно</w:t>
            </w:r>
          </w:p>
        </w:tc>
      </w:tr>
      <w:tr w:rsidR="00CB062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FE392D" w:rsidRDefault="00CB0623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е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ма для обнаружения текстовых заимств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о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3" w:rsidRPr="00527A38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CB0623" w:rsidRPr="00FE392D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623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CB0623" w:rsidRPr="00071C1F" w:rsidRDefault="00CB0623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- просмотр докуме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352F0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proofErr w:type="spellStart"/>
              <w:r w:rsidR="00CB0623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CB0623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CB0623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Свободно ра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пространяемое </w:t>
            </w:r>
          </w:p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0623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CB0623" w:rsidRPr="00071C1F" w:rsidRDefault="00CB0623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- просмотр докуме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н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352F0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ooltip="Foxit Corporation (страница отсутствует)" w:history="1">
              <w:proofErr w:type="spellStart"/>
              <w:r w:rsidR="00CB0623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CB0623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CB0623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Свободно ра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пространяемое </w:t>
            </w:r>
          </w:p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0623" w:rsidRPr="00071C1F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623" w:rsidRDefault="00CB0623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B0623" w:rsidRDefault="00CB0623" w:rsidP="00CB0623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CB0623" w:rsidRPr="000A1357" w:rsidRDefault="00CB0623" w:rsidP="00CB0623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CB0623" w:rsidRPr="000A1357" w:rsidRDefault="00CB0623" w:rsidP="00CB0623">
      <w:pPr>
        <w:numPr>
          <w:ilvl w:val="0"/>
          <w:numId w:val="14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3" w:history="1">
        <w:r w:rsidRPr="000A1357">
          <w:rPr>
            <w:rStyle w:val="a8"/>
            <w:rFonts w:ascii="Times New Roman" w:hAnsi="Times New Roman"/>
            <w:sz w:val="24"/>
            <w:szCs w:val="24"/>
          </w:rPr>
          <w:t>https://cdto.wiki/</w:t>
        </w:r>
      </w:hyperlink>
    </w:p>
    <w:p w:rsidR="00CB0623" w:rsidRPr="000A1357" w:rsidRDefault="00CB0623" w:rsidP="00CB0623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CB0623" w:rsidRPr="000A1357" w:rsidRDefault="00CB0623" w:rsidP="00CB0623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CB0623" w:rsidRPr="000A1357" w:rsidRDefault="00CB0623" w:rsidP="00CB0623">
      <w:pPr>
        <w:numPr>
          <w:ilvl w:val="0"/>
          <w:numId w:val="15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CB0623" w:rsidRPr="000A1357" w:rsidRDefault="00CB0623" w:rsidP="00CB0623">
      <w:pPr>
        <w:numPr>
          <w:ilvl w:val="0"/>
          <w:numId w:val="15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CB0623" w:rsidRPr="000A1357" w:rsidRDefault="00CB0623" w:rsidP="00CB0623">
      <w:pPr>
        <w:numPr>
          <w:ilvl w:val="0"/>
          <w:numId w:val="15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CB0623" w:rsidRPr="000A1357" w:rsidRDefault="00CB0623" w:rsidP="00CB0623">
      <w:pPr>
        <w:numPr>
          <w:ilvl w:val="0"/>
          <w:numId w:val="15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CB0623" w:rsidRPr="000A1357" w:rsidRDefault="00CB0623" w:rsidP="00CB0623">
      <w:pPr>
        <w:numPr>
          <w:ilvl w:val="0"/>
          <w:numId w:val="15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CB0623" w:rsidRPr="000A1357" w:rsidRDefault="00CB0623" w:rsidP="00CB0623">
      <w:pPr>
        <w:numPr>
          <w:ilvl w:val="0"/>
          <w:numId w:val="15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CB0623" w:rsidRPr="000A1357" w:rsidRDefault="00CB0623" w:rsidP="00CB0623">
      <w:pPr>
        <w:numPr>
          <w:ilvl w:val="0"/>
          <w:numId w:val="15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B0623" w:rsidRDefault="00CB0623" w:rsidP="00CB0623">
      <w:pPr>
        <w:numPr>
          <w:ilvl w:val="0"/>
          <w:numId w:val="15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CB0623" w:rsidRDefault="00CB0623" w:rsidP="00CB0623">
      <w:pPr>
        <w:rPr>
          <w:rFonts w:ascii="Times New Roman" w:hAnsi="Times New Roman" w:cs="Times New Roman"/>
          <w:b/>
          <w:sz w:val="24"/>
          <w:szCs w:val="24"/>
        </w:rPr>
      </w:pPr>
    </w:p>
    <w:p w:rsidR="00CB0623" w:rsidRPr="008E0B83" w:rsidRDefault="00CB0623" w:rsidP="00CB0623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3"/>
        <w:gridCol w:w="4395"/>
      </w:tblGrid>
      <w:tr w:rsidR="00CB0623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3" w:rsidRPr="008E0B83" w:rsidRDefault="00CB0623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3" w:rsidRPr="008E0B83" w:rsidRDefault="00CB0623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CB0623" w:rsidRPr="008E0B83" w:rsidRDefault="00CB0623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3" w:rsidRPr="008E0B83" w:rsidRDefault="00CB0623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CB0623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3" w:rsidRPr="008E0B83" w:rsidRDefault="00CB0623" w:rsidP="00CB0623">
            <w:pPr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3" w:rsidRPr="008E0B83" w:rsidRDefault="00CB0623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3" w:rsidRPr="008E0B83" w:rsidRDefault="00CB0623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CB0623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23" w:rsidRPr="008E0B83" w:rsidRDefault="00CB0623" w:rsidP="00CB0623">
            <w:pPr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3" w:rsidRPr="008E0B83" w:rsidRDefault="00CB0623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3" w:rsidRPr="008E0B83" w:rsidRDefault="00CB0623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CB0623" w:rsidRPr="008E0B83" w:rsidRDefault="00CB0623" w:rsidP="00CB0623">
      <w:pPr>
        <w:rPr>
          <w:rFonts w:ascii="Times New Roman" w:hAnsi="Times New Roman" w:cs="Times New Roman"/>
          <w:sz w:val="24"/>
          <w:szCs w:val="24"/>
        </w:rPr>
      </w:pPr>
    </w:p>
    <w:p w:rsidR="00CB0623" w:rsidRPr="008E0B83" w:rsidRDefault="00CB0623" w:rsidP="00CB0623">
      <w:pPr>
        <w:rPr>
          <w:rFonts w:ascii="Times New Roman" w:hAnsi="Times New Roman" w:cs="Times New Roman"/>
          <w:sz w:val="24"/>
          <w:szCs w:val="24"/>
        </w:rPr>
      </w:pPr>
    </w:p>
    <w:p w:rsidR="00E61F69" w:rsidRDefault="00C52CCC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  <w:r>
        <w:rPr>
          <w:rFonts w:ascii="Times New Roman" w:hAnsi="Times New Roman" w:cs="Times New Roman"/>
          <w:b/>
        </w:rPr>
        <w:t xml:space="preserve">4. КОНТРОЛЬ И ОЦЕНКА РЕЗУЛЬТАТОВ ОСВОЕНИЯ ПРОФЕССИОНАЛЬНОГО </w:t>
      </w:r>
    </w:p>
    <w:p w:rsidR="00E61F69" w:rsidRDefault="00C52CC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МОДУЛЯПМ.02 ОРГАНИЗАЦИЯ СЕТЕВОГО АДМИНИСТРИРОВАНИЯ</w:t>
      </w:r>
    </w:p>
    <w:tbl>
      <w:tblPr>
        <w:tblW w:w="9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3119"/>
        <w:gridCol w:w="3366"/>
      </w:tblGrid>
      <w:tr w:rsidR="00E61F69">
        <w:tc>
          <w:tcPr>
            <w:tcW w:w="2580" w:type="dxa"/>
          </w:tcPr>
          <w:p w:rsidR="00E61F69" w:rsidRDefault="00C52C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и наименование профессиональных и </w:t>
            </w:r>
            <w:r>
              <w:rPr>
                <w:rFonts w:ascii="Times New Roman" w:hAnsi="Times New Roman" w:cs="Times New Roman"/>
              </w:rPr>
              <w:lastRenderedPageBreak/>
              <w:t>общих компетенций, формируемых в рамках модуля</w:t>
            </w:r>
          </w:p>
        </w:tc>
        <w:tc>
          <w:tcPr>
            <w:tcW w:w="3119" w:type="dxa"/>
          </w:tcPr>
          <w:p w:rsidR="00E61F69" w:rsidRDefault="00E61F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E61F69" w:rsidRDefault="00C52C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Критерии оценки</w:t>
            </w:r>
          </w:p>
        </w:tc>
        <w:tc>
          <w:tcPr>
            <w:tcW w:w="3366" w:type="dxa"/>
          </w:tcPr>
          <w:p w:rsidR="00E61F69" w:rsidRDefault="00E61F69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E61F69" w:rsidRDefault="00C52CC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Методы оценки</w:t>
            </w:r>
          </w:p>
        </w:tc>
      </w:tr>
      <w:tr w:rsidR="00E61F69">
        <w:trPr>
          <w:trHeight w:val="4097"/>
        </w:trPr>
        <w:tc>
          <w:tcPr>
            <w:tcW w:w="2580" w:type="dxa"/>
          </w:tcPr>
          <w:p w:rsidR="00E61F69" w:rsidRDefault="00C52CC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ПК 2.1. </w:t>
            </w:r>
            <w:r>
              <w:rPr>
                <w:rFonts w:ascii="Times New Roman" w:hAnsi="Times New Roman" w:cs="Times New Roman"/>
              </w:rPr>
              <w:t>Администрир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локальные вычи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лительные сети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нимать меры по устр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нению возможных сб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ев.</w:t>
            </w:r>
          </w:p>
        </w:tc>
        <w:tc>
          <w:tcPr>
            <w:tcW w:w="3119" w:type="dxa"/>
          </w:tcPr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отлично</w:t>
            </w:r>
            <w:r>
              <w:rPr>
                <w:rFonts w:ascii="Times New Roman" w:eastAsia="PMingLiU" w:hAnsi="Times New Roman" w:cs="Times New Roman"/>
              </w:rPr>
              <w:t>» - технич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>ское задание проанализиров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но, алгоритм разработан,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ответствует техническому з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данию и оформлен в соотве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ствии со стандартами, поясн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 xml:space="preserve">ны его основные структуры. </w:t>
            </w: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хорошо</w:t>
            </w:r>
            <w:r>
              <w:rPr>
                <w:rFonts w:ascii="Times New Roman" w:eastAsia="PMingLiU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PMingLiU" w:hAnsi="Times New Roman" w:cs="Times New Roman"/>
              </w:rPr>
              <w:t>-а</w:t>
            </w:r>
            <w:proofErr w:type="gramEnd"/>
            <w:r>
              <w:rPr>
                <w:rFonts w:ascii="Times New Roman" w:eastAsia="PMingLiU" w:hAnsi="Times New Roman" w:cs="Times New Roman"/>
              </w:rPr>
              <w:t>лгоритм разработан,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 и соответствует заданию, поя</w:t>
            </w:r>
            <w:r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 xml:space="preserve">нены его основные структуры. </w:t>
            </w: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удовлетворител</w:t>
            </w:r>
            <w:r>
              <w:rPr>
                <w:rFonts w:ascii="Times New Roman" w:eastAsia="PMingLiU" w:hAnsi="Times New Roman" w:cs="Times New Roman"/>
                <w:b/>
              </w:rPr>
              <w:t>ь</w:t>
            </w:r>
            <w:r>
              <w:rPr>
                <w:rFonts w:ascii="Times New Roman" w:eastAsia="PMingLiU" w:hAnsi="Times New Roman" w:cs="Times New Roman"/>
                <w:b/>
              </w:rPr>
              <w:t>но</w:t>
            </w:r>
            <w:r>
              <w:rPr>
                <w:rFonts w:ascii="Times New Roman" w:eastAsia="PMingLiU" w:hAnsi="Times New Roman" w:cs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</w:tcPr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Экзамен/зачет в форме собесед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вания: практическое задание по построению алгоритма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 техническим задан</w:t>
            </w:r>
            <w:r>
              <w:rPr>
                <w:rFonts w:ascii="Times New Roman" w:eastAsia="PMingLiU" w:hAnsi="Times New Roman" w:cs="Times New Roman"/>
              </w:rPr>
              <w:t>и</w:t>
            </w:r>
            <w:r>
              <w:rPr>
                <w:rFonts w:ascii="Times New Roman" w:eastAsia="PMingLiU" w:hAnsi="Times New Roman" w:cs="Times New Roman"/>
              </w:rPr>
              <w:t xml:space="preserve">ем </w:t>
            </w: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Защита отчетов по практическим и лабораторным работам</w:t>
            </w: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E61F69">
        <w:trPr>
          <w:trHeight w:val="4097"/>
        </w:trPr>
        <w:tc>
          <w:tcPr>
            <w:tcW w:w="2580" w:type="dxa"/>
          </w:tcPr>
          <w:p w:rsidR="00E61F69" w:rsidRDefault="00C52CC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 2.2</w:t>
            </w:r>
            <w:r>
              <w:rPr>
                <w:rFonts w:ascii="Times New Roman" w:hAnsi="Times New Roman" w:cs="Times New Roman"/>
              </w:rPr>
              <w:t>. Администрир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сетевые ресурсы в информационных си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темах.</w:t>
            </w:r>
          </w:p>
        </w:tc>
        <w:tc>
          <w:tcPr>
            <w:tcW w:w="3119" w:type="dxa"/>
          </w:tcPr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отлично</w:t>
            </w:r>
            <w:r>
              <w:rPr>
                <w:rFonts w:ascii="Times New Roman" w:eastAsia="PMingLiU" w:hAnsi="Times New Roman" w:cs="Times New Roman"/>
              </w:rPr>
              <w:t>» - технич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>ское задание проанализиров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но, алгоритм разработан,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ответствует техническому з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данию и оформлен в соотве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ствии со стандартами, поясн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 xml:space="preserve">ны его основные структуры. </w:t>
            </w: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хорошо</w:t>
            </w:r>
            <w:r>
              <w:rPr>
                <w:rFonts w:ascii="Times New Roman" w:eastAsia="PMingLiU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PMingLiU" w:hAnsi="Times New Roman" w:cs="Times New Roman"/>
              </w:rPr>
              <w:t>-а</w:t>
            </w:r>
            <w:proofErr w:type="gramEnd"/>
            <w:r>
              <w:rPr>
                <w:rFonts w:ascii="Times New Roman" w:eastAsia="PMingLiU" w:hAnsi="Times New Roman" w:cs="Times New Roman"/>
              </w:rPr>
              <w:t>лгоритм разработан,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 и соответствует заданию, поя</w:t>
            </w:r>
            <w:r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 xml:space="preserve">нены его основные структуры. </w:t>
            </w: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удовлетворител</w:t>
            </w:r>
            <w:r>
              <w:rPr>
                <w:rFonts w:ascii="Times New Roman" w:eastAsia="PMingLiU" w:hAnsi="Times New Roman" w:cs="Times New Roman"/>
                <w:b/>
              </w:rPr>
              <w:t>ь</w:t>
            </w:r>
            <w:r>
              <w:rPr>
                <w:rFonts w:ascii="Times New Roman" w:eastAsia="PMingLiU" w:hAnsi="Times New Roman" w:cs="Times New Roman"/>
                <w:b/>
              </w:rPr>
              <w:t>но</w:t>
            </w:r>
            <w:r>
              <w:rPr>
                <w:rFonts w:ascii="Times New Roman" w:eastAsia="PMingLiU" w:hAnsi="Times New Roman" w:cs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</w:tcPr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Экзамен/зачет в форме собесед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вания: практическое задание по построению алгоритма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 техническим задан</w:t>
            </w:r>
            <w:r>
              <w:rPr>
                <w:rFonts w:ascii="Times New Roman" w:eastAsia="PMingLiU" w:hAnsi="Times New Roman" w:cs="Times New Roman"/>
              </w:rPr>
              <w:t>и</w:t>
            </w:r>
            <w:r>
              <w:rPr>
                <w:rFonts w:ascii="Times New Roman" w:eastAsia="PMingLiU" w:hAnsi="Times New Roman" w:cs="Times New Roman"/>
              </w:rPr>
              <w:t xml:space="preserve">ем </w:t>
            </w: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Защита отчетов по практическим и лабораторным работам</w:t>
            </w: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E61F69">
        <w:trPr>
          <w:trHeight w:val="4097"/>
        </w:trPr>
        <w:tc>
          <w:tcPr>
            <w:tcW w:w="2580" w:type="dxa"/>
          </w:tcPr>
          <w:p w:rsidR="00E61F69" w:rsidRDefault="00C52CC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ПК 2.</w:t>
            </w:r>
            <w:r>
              <w:rPr>
                <w:rFonts w:ascii="Times New Roman" w:hAnsi="Times New Roman" w:cs="Times New Roman"/>
              </w:rPr>
              <w:t xml:space="preserve"> 3. Обеспечивать сбор данных для анализа использования и фун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ционирования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граммно-технических средств компьютерных сетей.</w:t>
            </w:r>
          </w:p>
        </w:tc>
        <w:tc>
          <w:tcPr>
            <w:tcW w:w="3119" w:type="dxa"/>
          </w:tcPr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отлично</w:t>
            </w:r>
            <w:r>
              <w:rPr>
                <w:rFonts w:ascii="Times New Roman" w:eastAsia="PMingLiU" w:hAnsi="Times New Roman" w:cs="Times New Roman"/>
              </w:rPr>
              <w:t>» - технич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>ское задание проанализиров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но, алгоритм разработан,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ответствует техническому з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данию и оформлен в соотве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ствии со стандартами, поясн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 xml:space="preserve">ны его основные структуры. </w:t>
            </w: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хорошо</w:t>
            </w:r>
            <w:r>
              <w:rPr>
                <w:rFonts w:ascii="Times New Roman" w:eastAsia="PMingLiU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PMingLiU" w:hAnsi="Times New Roman" w:cs="Times New Roman"/>
              </w:rPr>
              <w:t>-а</w:t>
            </w:r>
            <w:proofErr w:type="gramEnd"/>
            <w:r>
              <w:rPr>
                <w:rFonts w:ascii="Times New Roman" w:eastAsia="PMingLiU" w:hAnsi="Times New Roman" w:cs="Times New Roman"/>
              </w:rPr>
              <w:t>лгоритм разработан,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 и соответствует заданию, поя</w:t>
            </w:r>
            <w:r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 xml:space="preserve">нены его основные структуры. </w:t>
            </w: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удовлетворител</w:t>
            </w:r>
            <w:r>
              <w:rPr>
                <w:rFonts w:ascii="Times New Roman" w:eastAsia="PMingLiU" w:hAnsi="Times New Roman" w:cs="Times New Roman"/>
                <w:b/>
              </w:rPr>
              <w:t>ь</w:t>
            </w:r>
            <w:r>
              <w:rPr>
                <w:rFonts w:ascii="Times New Roman" w:eastAsia="PMingLiU" w:hAnsi="Times New Roman" w:cs="Times New Roman"/>
                <w:b/>
              </w:rPr>
              <w:t>но</w:t>
            </w:r>
            <w:r>
              <w:rPr>
                <w:rFonts w:ascii="Times New Roman" w:eastAsia="PMingLiU" w:hAnsi="Times New Roman" w:cs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</w:tcPr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Экзамен/зачет в форме собесед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вания: практическое задание по построению алгоритма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 техническим задан</w:t>
            </w:r>
            <w:r>
              <w:rPr>
                <w:rFonts w:ascii="Times New Roman" w:eastAsia="PMingLiU" w:hAnsi="Times New Roman" w:cs="Times New Roman"/>
              </w:rPr>
              <w:t>и</w:t>
            </w:r>
            <w:r>
              <w:rPr>
                <w:rFonts w:ascii="Times New Roman" w:eastAsia="PMingLiU" w:hAnsi="Times New Roman" w:cs="Times New Roman"/>
              </w:rPr>
              <w:t xml:space="preserve">ем </w:t>
            </w: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Защита отчетов по практическим и лабораторным работам</w:t>
            </w: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</w:tc>
      </w:tr>
      <w:tr w:rsidR="00E61F69">
        <w:trPr>
          <w:trHeight w:val="274"/>
        </w:trPr>
        <w:tc>
          <w:tcPr>
            <w:tcW w:w="2580" w:type="dxa"/>
          </w:tcPr>
          <w:p w:rsidR="00E61F69" w:rsidRDefault="00C52CC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ПК 2.4.</w:t>
            </w:r>
            <w:r>
              <w:rPr>
                <w:rFonts w:ascii="Times New Roman" w:hAnsi="Times New Roman" w:cs="Times New Roman"/>
              </w:rPr>
              <w:t xml:space="preserve"> Взаимодейств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со специалистами смежного профиля при разработке методов, средств и технологий применения объектов профессиональной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тельности.</w:t>
            </w:r>
          </w:p>
        </w:tc>
        <w:tc>
          <w:tcPr>
            <w:tcW w:w="3119" w:type="dxa"/>
          </w:tcPr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отлично</w:t>
            </w:r>
            <w:r>
              <w:rPr>
                <w:rFonts w:ascii="Times New Roman" w:eastAsia="PMingLiU" w:hAnsi="Times New Roman" w:cs="Times New Roman"/>
              </w:rPr>
              <w:t>» - технич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>ское задание проанализиров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но, алгоритм разработан, с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ответствует техническому з</w:t>
            </w:r>
            <w:r>
              <w:rPr>
                <w:rFonts w:ascii="Times New Roman" w:eastAsia="PMingLiU" w:hAnsi="Times New Roman" w:cs="Times New Roman"/>
              </w:rPr>
              <w:t>а</w:t>
            </w:r>
            <w:r>
              <w:rPr>
                <w:rFonts w:ascii="Times New Roman" w:eastAsia="PMingLiU" w:hAnsi="Times New Roman" w:cs="Times New Roman"/>
              </w:rPr>
              <w:t>данию и оформлен в соотве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ствии со стандартами, поясн</w:t>
            </w:r>
            <w:r>
              <w:rPr>
                <w:rFonts w:ascii="Times New Roman" w:eastAsia="PMingLiU" w:hAnsi="Times New Roman" w:cs="Times New Roman"/>
              </w:rPr>
              <w:t>е</w:t>
            </w:r>
            <w:r>
              <w:rPr>
                <w:rFonts w:ascii="Times New Roman" w:eastAsia="PMingLiU" w:hAnsi="Times New Roman" w:cs="Times New Roman"/>
              </w:rPr>
              <w:t xml:space="preserve">ны его основные структуры. </w:t>
            </w: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хорошо</w:t>
            </w:r>
            <w:r>
              <w:rPr>
                <w:rFonts w:ascii="Times New Roman" w:eastAsia="PMingLiU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eastAsia="PMingLiU" w:hAnsi="Times New Roman" w:cs="Times New Roman"/>
              </w:rPr>
              <w:t>-а</w:t>
            </w:r>
            <w:proofErr w:type="gramEnd"/>
            <w:r>
              <w:rPr>
                <w:rFonts w:ascii="Times New Roman" w:eastAsia="PMingLiU" w:hAnsi="Times New Roman" w:cs="Times New Roman"/>
              </w:rPr>
              <w:t>лгоритм разработан, оформлен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со стандартами и соответствует заданию, поя</w:t>
            </w:r>
            <w:r>
              <w:rPr>
                <w:rFonts w:ascii="Times New Roman" w:eastAsia="PMingLiU" w:hAnsi="Times New Roman" w:cs="Times New Roman"/>
              </w:rPr>
              <w:t>с</w:t>
            </w:r>
            <w:r>
              <w:rPr>
                <w:rFonts w:ascii="Times New Roman" w:eastAsia="PMingLiU" w:hAnsi="Times New Roman" w:cs="Times New Roman"/>
              </w:rPr>
              <w:t xml:space="preserve">нены его основные структуры. </w:t>
            </w: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Оценка «</w:t>
            </w:r>
            <w:r>
              <w:rPr>
                <w:rFonts w:ascii="Times New Roman" w:eastAsia="PMingLiU" w:hAnsi="Times New Roman" w:cs="Times New Roman"/>
                <w:b/>
              </w:rPr>
              <w:t>удовлетворител</w:t>
            </w:r>
            <w:r>
              <w:rPr>
                <w:rFonts w:ascii="Times New Roman" w:eastAsia="PMingLiU" w:hAnsi="Times New Roman" w:cs="Times New Roman"/>
                <w:b/>
              </w:rPr>
              <w:t>ь</w:t>
            </w:r>
            <w:r>
              <w:rPr>
                <w:rFonts w:ascii="Times New Roman" w:eastAsia="PMingLiU" w:hAnsi="Times New Roman" w:cs="Times New Roman"/>
                <w:b/>
              </w:rPr>
              <w:t>но</w:t>
            </w:r>
            <w:r>
              <w:rPr>
                <w:rFonts w:ascii="Times New Roman" w:eastAsia="PMingLiU" w:hAnsi="Times New Roman" w:cs="Times New Roman"/>
              </w:rPr>
              <w:t xml:space="preserve">» - алгоритм разработан и соответствует заданию. </w:t>
            </w:r>
          </w:p>
        </w:tc>
        <w:tc>
          <w:tcPr>
            <w:tcW w:w="3366" w:type="dxa"/>
          </w:tcPr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Экзамен/зачет в форме собесед</w:t>
            </w:r>
            <w:r>
              <w:rPr>
                <w:rFonts w:ascii="Times New Roman" w:eastAsia="PMingLiU" w:hAnsi="Times New Roman" w:cs="Times New Roman"/>
              </w:rPr>
              <w:t>о</w:t>
            </w:r>
            <w:r>
              <w:rPr>
                <w:rFonts w:ascii="Times New Roman" w:eastAsia="PMingLiU" w:hAnsi="Times New Roman" w:cs="Times New Roman"/>
              </w:rPr>
              <w:t>вания: практическое задание по построению алгоритма в соо</w:t>
            </w:r>
            <w:r>
              <w:rPr>
                <w:rFonts w:ascii="Times New Roman" w:eastAsia="PMingLiU" w:hAnsi="Times New Roman" w:cs="Times New Roman"/>
              </w:rPr>
              <w:t>т</w:t>
            </w:r>
            <w:r>
              <w:rPr>
                <w:rFonts w:ascii="Times New Roman" w:eastAsia="PMingLiU" w:hAnsi="Times New Roman" w:cs="Times New Roman"/>
              </w:rPr>
              <w:t>ветствии с техническим задан</w:t>
            </w:r>
            <w:r>
              <w:rPr>
                <w:rFonts w:ascii="Times New Roman" w:eastAsia="PMingLiU" w:hAnsi="Times New Roman" w:cs="Times New Roman"/>
              </w:rPr>
              <w:t>и</w:t>
            </w:r>
            <w:r>
              <w:rPr>
                <w:rFonts w:ascii="Times New Roman" w:eastAsia="PMingLiU" w:hAnsi="Times New Roman" w:cs="Times New Roman"/>
              </w:rPr>
              <w:t xml:space="preserve">ем </w:t>
            </w: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  <w:p w:rsidR="00E61F69" w:rsidRDefault="00C52CCC">
            <w:pPr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eastAsia="PMingLiU" w:hAnsi="Times New Roman" w:cs="Times New Roman"/>
              </w:rPr>
              <w:t>Защита отчетов по практическим и лабораторным работам</w:t>
            </w:r>
          </w:p>
          <w:p w:rsidR="00E61F69" w:rsidRDefault="00E61F69">
            <w:pPr>
              <w:rPr>
                <w:rFonts w:ascii="Times New Roman" w:eastAsia="PMingLiU" w:hAnsi="Times New Roman" w:cs="Times New Roman"/>
              </w:rPr>
            </w:pPr>
          </w:p>
        </w:tc>
      </w:tr>
    </w:tbl>
    <w:p w:rsidR="00E61F69" w:rsidRDefault="00E61F69">
      <w:pPr>
        <w:spacing w:after="0"/>
        <w:ind w:firstLine="708"/>
        <w:jc w:val="right"/>
        <w:rPr>
          <w:rFonts w:ascii="Times New Roman" w:hAnsi="Times New Roman" w:cs="Times New Roman"/>
          <w:b/>
        </w:rPr>
        <w:sectPr w:rsidR="00E61F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392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3791"/>
        <w:gridCol w:w="2664"/>
      </w:tblGrid>
      <w:tr w:rsidR="00E61F69">
        <w:tc>
          <w:tcPr>
            <w:tcW w:w="2584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01. Выбирать спос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бы решения задач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фессиональной деятел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применительно к различным контекстам</w:t>
            </w:r>
          </w:p>
        </w:tc>
        <w:tc>
          <w:tcPr>
            <w:tcW w:w="3791" w:type="dxa"/>
          </w:tcPr>
          <w:p w:rsidR="00E61F69" w:rsidRDefault="00C52CCC">
            <w:pPr>
              <w:numPr>
                <w:ilvl w:val="0"/>
                <w:numId w:val="1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обоснованность постановки цели, выбора и применения методов и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собов решения профессиональных задач;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адекватная оценка и самооценка эффективности и качества выполн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профессиональных задач</w:t>
            </w:r>
          </w:p>
        </w:tc>
        <w:tc>
          <w:tcPr>
            <w:tcW w:w="2664" w:type="dxa"/>
            <w:vMerge w:val="restart"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Интерпретация результ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тов наблюдений за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тельностью обучающег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ся в процессе освоения образовательной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граммы</w:t>
            </w:r>
          </w:p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Экспертное наблюдение и оценка на лабораторно - практических занятиях, при выполнении работ по учебной и производс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практикам</w:t>
            </w:r>
          </w:p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квалификацио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</w:t>
            </w:r>
          </w:p>
        </w:tc>
      </w:tr>
      <w:tr w:rsidR="00E61F69">
        <w:tc>
          <w:tcPr>
            <w:tcW w:w="2584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02. Использовать современные средства поиска, анализа и инте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претации информации и информационные техн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логии для выполнения задач профессиональной деятельности</w:t>
            </w:r>
          </w:p>
        </w:tc>
        <w:tc>
          <w:tcPr>
            <w:tcW w:w="3791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использование различных источн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ков, включая электронные ресурсы, </w:t>
            </w:r>
            <w:proofErr w:type="spellStart"/>
            <w:r>
              <w:rPr>
                <w:rFonts w:ascii="Times New Roman" w:hAnsi="Times New Roman" w:cs="Times New Roman"/>
              </w:rPr>
              <w:t>медиаресурсы</w:t>
            </w:r>
            <w:proofErr w:type="spellEnd"/>
            <w:r>
              <w:rPr>
                <w:rFonts w:ascii="Times New Roman" w:hAnsi="Times New Roman" w:cs="Times New Roman"/>
              </w:rPr>
              <w:t>, Интернет-ресурсы, периодические издания по специал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для решения профессионал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задач</w:t>
            </w:r>
          </w:p>
        </w:tc>
        <w:tc>
          <w:tcPr>
            <w:tcW w:w="2664" w:type="dxa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c>
          <w:tcPr>
            <w:tcW w:w="2584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03. Планировать и реализовывать собс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венное профессионал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и личностное разв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тие, предпринимател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скую деятельность в профессиональной сф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ре, использовать знания по финансовой грамо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ности в различных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ненных ситуациях</w:t>
            </w:r>
          </w:p>
        </w:tc>
        <w:tc>
          <w:tcPr>
            <w:tcW w:w="3791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демонстрация ответственности за принятые решения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обоснованность самоанализа и ко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рекция результатов собственной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боты; </w:t>
            </w:r>
          </w:p>
        </w:tc>
        <w:tc>
          <w:tcPr>
            <w:tcW w:w="2664" w:type="dxa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c>
          <w:tcPr>
            <w:tcW w:w="2584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791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664" w:type="dxa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c>
          <w:tcPr>
            <w:tcW w:w="2584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05. Осуществлять устную и письменную коммуникацию на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дарственном языке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сийской Федерации с учетом особенностей социального и культу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ного контекста</w:t>
            </w:r>
          </w:p>
        </w:tc>
        <w:tc>
          <w:tcPr>
            <w:tcW w:w="3791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-грамотность устной и письменной речи,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ясность формулирования и излож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мыслей</w:t>
            </w:r>
          </w:p>
        </w:tc>
        <w:tc>
          <w:tcPr>
            <w:tcW w:w="2664" w:type="dxa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c>
          <w:tcPr>
            <w:tcW w:w="2584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06. Проявлять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данско-патриотическую позицию, демонстрир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осознанное повед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на основе традиц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онных общечеловеч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ценностей, в том числе с учетом гармон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межнациональных и межрелигиозных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ношений, применять стандарты антикорру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ционного поведения</w:t>
            </w:r>
          </w:p>
        </w:tc>
        <w:tc>
          <w:tcPr>
            <w:tcW w:w="3791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соблюдение норм поведения во время учебных занятий и прохожд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ния учебной и производственной практик, </w:t>
            </w:r>
          </w:p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c>
          <w:tcPr>
            <w:tcW w:w="2584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07. Содействовать сохранению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lastRenderedPageBreak/>
              <w:t>щей среды, ресурсосб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режению, применять знания об изменении климата, принципы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режливого производс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ва, эффективно действ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в чрезвычайных ситуациях</w:t>
            </w:r>
          </w:p>
        </w:tc>
        <w:tc>
          <w:tcPr>
            <w:tcW w:w="3791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эффективность выполнения правил ТБ во время учебных занятий, при </w:t>
            </w:r>
            <w:r>
              <w:rPr>
                <w:rFonts w:ascii="Times New Roman" w:hAnsi="Times New Roman" w:cs="Times New Roman"/>
              </w:rPr>
              <w:lastRenderedPageBreak/>
              <w:t>прохождении учебной и производс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практик;</w:t>
            </w:r>
          </w:p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знание и использование ресурсо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берегающих технологий в области телекоммуникаций</w:t>
            </w:r>
          </w:p>
        </w:tc>
        <w:tc>
          <w:tcPr>
            <w:tcW w:w="2664" w:type="dxa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c>
          <w:tcPr>
            <w:tcW w:w="2584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 08. Использовать средства физической культуры для сохран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 укрепления 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вья в процессе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сиональной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и поддержания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обходимого уровня 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зической подготовле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3791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подготовленности;</w:t>
            </w:r>
          </w:p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vMerge/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1F69">
        <w:trPr>
          <w:trHeight w:val="1144"/>
        </w:trPr>
        <w:tc>
          <w:tcPr>
            <w:tcW w:w="2584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09. Пользоваться профессиональной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кументацией на госуда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ственном и иностранном языках</w:t>
            </w:r>
          </w:p>
        </w:tc>
        <w:tc>
          <w:tcPr>
            <w:tcW w:w="3791" w:type="dxa"/>
          </w:tcPr>
          <w:p w:rsidR="00E61F69" w:rsidRDefault="00C52C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эффективность использования в профессиональной деятельности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обходимой технической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в том числе на английском яз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ке.</w:t>
            </w: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:rsidR="00E61F69" w:rsidRDefault="00E61F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61F69" w:rsidRDefault="00E61F69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</w:p>
    <w:p w:rsidR="00E61F69" w:rsidRDefault="00E61F69">
      <w:pPr>
        <w:spacing w:after="0"/>
        <w:ind w:firstLine="708"/>
        <w:jc w:val="right"/>
        <w:rPr>
          <w:rFonts w:ascii="Times New Roman" w:hAnsi="Times New Roman" w:cs="Times New Roman"/>
          <w:b/>
          <w:i/>
        </w:rPr>
      </w:pPr>
    </w:p>
    <w:p w:rsidR="00E61F69" w:rsidRDefault="00C52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</w:rPr>
        <w:br w:type="page"/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профессионального модуля ПМ.02</w:t>
      </w:r>
      <w:r>
        <w:rPr>
          <w:rFonts w:ascii="Times New Roman" w:hAnsi="Times New Roman" w:cs="Times New Roman"/>
        </w:rPr>
        <w:t>Организация сетевого администрирования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Cs w:val="24"/>
        </w:rPr>
        <w:t>09.02.06 Сетевое и системное администрирование, утверждённого приказом Министерства образования и науки Российской Федерации от 09.12.2016№ 1548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F69" w:rsidRDefault="00C52CCC">
      <w:pPr>
        <w:widowControl w:val="0"/>
        <w:spacing w:after="180" w:line="37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Авторы: </w:t>
      </w:r>
    </w:p>
    <w:p w:rsidR="00E61F69" w:rsidRPr="00CB0623" w:rsidRDefault="00A14EF9" w:rsidP="00CB0623">
      <w:pPr>
        <w:widowControl w:val="0"/>
        <w:spacing w:after="0"/>
        <w:jc w:val="both"/>
        <w:rPr>
          <w:rFonts w:ascii="Times New Roman" w:eastAsia="Arial Unicode MS" w:hAnsi="Times New Roman" w:cs="Times New Roman"/>
          <w:color w:val="000000"/>
          <w:szCs w:val="24"/>
          <w:lang w:bidi="ru-RU"/>
        </w:rPr>
      </w:pPr>
      <w:r>
        <w:rPr>
          <w:rFonts w:ascii="Times New Roman" w:eastAsia="Arial Unicode MS" w:hAnsi="Times New Roman" w:cs="Times New Roman"/>
          <w:color w:val="000000"/>
          <w:szCs w:val="24"/>
          <w:lang w:bidi="ru-RU"/>
        </w:rPr>
        <w:t>Солда</w:t>
      </w:r>
      <w:r w:rsidR="00FE425D">
        <w:rPr>
          <w:rFonts w:ascii="Times New Roman" w:eastAsia="Arial Unicode MS" w:hAnsi="Times New Roman" w:cs="Times New Roman"/>
          <w:color w:val="000000"/>
          <w:szCs w:val="24"/>
          <w:lang w:bidi="ru-RU"/>
        </w:rPr>
        <w:t>това Н.В.</w:t>
      </w:r>
      <w:r w:rsidR="00C52CCC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, преподаватель </w:t>
      </w:r>
      <w:r w:rsidR="00CB0623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 </w:t>
      </w:r>
      <w:r w:rsidR="00C52CCC">
        <w:rPr>
          <w:rFonts w:ascii="Times New Roman" w:eastAsia="Arial Unicode MS" w:hAnsi="Times New Roman" w:cs="Times New Roman"/>
          <w:color w:val="000000"/>
          <w:szCs w:val="24"/>
          <w:lang w:bidi="ru-RU"/>
        </w:rPr>
        <w:t>высшей квалификационной категории</w:t>
      </w:r>
      <w:r w:rsidR="00CB0623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 </w:t>
      </w:r>
      <w:r w:rsidR="00C52CCC">
        <w:rPr>
          <w:rFonts w:ascii="Times New Roman" w:eastAsia="Arial Unicode MS" w:hAnsi="Times New Roman" w:cs="Times New Roman"/>
          <w:color w:val="000000"/>
          <w:szCs w:val="24"/>
          <w:lang w:bidi="ru-RU"/>
        </w:rPr>
        <w:t>центра – колледжа прикла</w:t>
      </w:r>
      <w:r w:rsidR="00C52CCC">
        <w:rPr>
          <w:rFonts w:ascii="Times New Roman" w:eastAsia="Arial Unicode MS" w:hAnsi="Times New Roman" w:cs="Times New Roman"/>
          <w:color w:val="000000"/>
          <w:szCs w:val="24"/>
          <w:lang w:bidi="ru-RU"/>
        </w:rPr>
        <w:t>д</w:t>
      </w:r>
      <w:r w:rsidR="00C52CCC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ных квалификаций </w:t>
      </w:r>
      <w:r w:rsidR="00CB0623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 </w:t>
      </w:r>
      <w:r w:rsidR="00C52CCC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ФГБОУ </w:t>
      </w:r>
      <w:proofErr w:type="gramStart"/>
      <w:r w:rsidR="00C52CCC">
        <w:rPr>
          <w:rFonts w:ascii="Times New Roman" w:eastAsia="Arial Unicode MS" w:hAnsi="Times New Roman" w:cs="Times New Roman"/>
          <w:color w:val="000000"/>
          <w:szCs w:val="24"/>
          <w:lang w:bidi="ru-RU"/>
        </w:rPr>
        <w:t>ВО</w:t>
      </w:r>
      <w:proofErr w:type="gramEnd"/>
      <w:r w:rsidR="00C52CCC">
        <w:rPr>
          <w:rFonts w:ascii="Times New Roman" w:eastAsia="Arial Unicode MS" w:hAnsi="Times New Roman" w:cs="Times New Roman"/>
          <w:color w:val="000000"/>
          <w:szCs w:val="24"/>
          <w:lang w:bidi="ru-RU"/>
        </w:rPr>
        <w:t xml:space="preserve"> Мичуринский ГАУ                             </w:t>
      </w:r>
    </w:p>
    <w:p w:rsidR="00E61F69" w:rsidRDefault="00E61F69">
      <w:pPr>
        <w:tabs>
          <w:tab w:val="lef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1F69" w:rsidRDefault="00C52CCC">
      <w:pPr>
        <w:tabs>
          <w:tab w:val="left" w:pos="935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E61F69" w:rsidRDefault="00C52CCC">
      <w:pPr>
        <w:tabs>
          <w:tab w:val="left" w:pos="935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Стрункин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В.А., директор</w:t>
      </w:r>
      <w:r w:rsidR="00CB0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ООО «Центр информационных технологий»                                                   </w:t>
      </w: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1F69" w:rsidRDefault="00C52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ЦМК «Компьютерные сети и информационные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логии»</w:t>
      </w:r>
    </w:p>
    <w:p w:rsidR="00E61F69" w:rsidRDefault="00C52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6 от «22» января  2020 г.</w:t>
      </w:r>
    </w:p>
    <w:p w:rsidR="00E61F69" w:rsidRDefault="00C52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центра-колледжа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E61F69" w:rsidRDefault="00C52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5  от «24» января 2020 г.</w:t>
      </w:r>
    </w:p>
    <w:p w:rsidR="00E61F69" w:rsidRDefault="00C52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утверждена Решением Учебно-методического совета университета</w:t>
      </w:r>
    </w:p>
    <w:p w:rsidR="00E61F69" w:rsidRDefault="00C52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5 от «27» января 2020 г.</w:t>
      </w:r>
    </w:p>
    <w:p w:rsidR="00E61F69" w:rsidRDefault="00E61F69">
      <w:pPr>
        <w:jc w:val="both"/>
        <w:rPr>
          <w:rFonts w:eastAsia="Calibri"/>
          <w:lang w:eastAsia="en-US"/>
        </w:rPr>
      </w:pPr>
    </w:p>
    <w:p w:rsidR="00E61F69" w:rsidRDefault="00C52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E61F69" w:rsidRDefault="00C52C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логии»</w:t>
      </w:r>
    </w:p>
    <w:p w:rsidR="00E61F69" w:rsidRDefault="00C52CCC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«19»  апреля  2021 г.</w:t>
      </w:r>
    </w:p>
    <w:p w:rsidR="00E61F69" w:rsidRDefault="00C52CCC">
      <w:pPr>
        <w:tabs>
          <w:tab w:val="left" w:pos="432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E61F69" w:rsidRDefault="00C52CCC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>
        <w:rPr>
          <w:rFonts w:ascii="Times New Roman" w:hAnsi="Times New Roman"/>
          <w:sz w:val="24"/>
          <w:szCs w:val="24"/>
          <w:u w:val="single"/>
        </w:rPr>
        <w:t>8 от «21» апреля  2021 г.</w:t>
      </w:r>
    </w:p>
    <w:p w:rsidR="00E61F69" w:rsidRDefault="00C52CCC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E61F69" w:rsidRDefault="00C52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8 от «22» апреля  2021 г.</w:t>
      </w:r>
    </w:p>
    <w:p w:rsidR="00E61F69" w:rsidRDefault="00E6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61F69" w:rsidRDefault="00C52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E61F69" w:rsidRDefault="00C52C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логии»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 от «18» апреля  2022 г.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от «20» апреля  2022 г.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«21» апреля  2022 г.</w:t>
      </w:r>
    </w:p>
    <w:p w:rsidR="00E61F69" w:rsidRDefault="00E6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61F69" w:rsidRDefault="00C52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Программа переработана и дополнена в соответствии с требованиями ФГОС СПО</w:t>
      </w:r>
    </w:p>
    <w:p w:rsidR="00E61F69" w:rsidRDefault="00C52CCC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логии»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E61F69" w:rsidRDefault="00E6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E61F69" w:rsidRDefault="00C52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E61F69" w:rsidRDefault="00C52CCC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hAnsi="Times New Roman" w:cs="Times New Roman"/>
          <w:sz w:val="24"/>
          <w:szCs w:val="24"/>
        </w:rPr>
        <w:t>«Компьютерные сети и информационные техн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логии»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 от «16» апреля 2024 г.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от «17» апреля 2024 г.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E61F69" w:rsidRDefault="00C52C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№8 от «18» апреля 2024 г.</w:t>
      </w:r>
    </w:p>
    <w:p w:rsidR="00E61F69" w:rsidRPr="00FE425D" w:rsidRDefault="00E61F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B0623" w:rsidRPr="00FE425D" w:rsidRDefault="00CB0623" w:rsidP="00CB062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425D">
        <w:rPr>
          <w:rFonts w:ascii="Times New Roman" w:eastAsia="Calibri" w:hAnsi="Times New Roman" w:cs="Times New Roman"/>
          <w:lang w:eastAsia="en-US"/>
        </w:rPr>
        <w:t xml:space="preserve">Оригинал должен храниться в ЦМК </w:t>
      </w:r>
      <w:r w:rsidRPr="00FE425D">
        <w:rPr>
          <w:rFonts w:ascii="Times New Roman" w:hAnsi="Times New Roman" w:cs="Times New Roman"/>
          <w:sz w:val="24"/>
          <w:szCs w:val="24"/>
        </w:rPr>
        <w:t>«Компьютерные сети и информационные технологии»</w:t>
      </w:r>
    </w:p>
    <w:p w:rsidR="00E61F69" w:rsidRDefault="00E61F69">
      <w:pPr>
        <w:jc w:val="both"/>
        <w:rPr>
          <w:rFonts w:eastAsia="Calibri"/>
          <w:lang w:eastAsia="en-US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ind w:left="-567"/>
        <w:jc w:val="both"/>
        <w:rPr>
          <w:rFonts w:eastAsia="Times New Roman"/>
        </w:rPr>
      </w:pPr>
    </w:p>
    <w:p w:rsidR="00E61F69" w:rsidRDefault="00E61F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i/>
        </w:rPr>
      </w:pPr>
    </w:p>
    <w:sectPr w:rsidR="00E61F69" w:rsidSect="00856915">
      <w:footerReference w:type="even" r:id="rId24"/>
      <w:footerReference w:type="default" r:id="rId25"/>
      <w:pgSz w:w="11907" w:h="16840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CCC" w:rsidRDefault="00C52CCC">
      <w:pPr>
        <w:spacing w:line="240" w:lineRule="auto"/>
      </w:pPr>
      <w:r>
        <w:separator/>
      </w:r>
    </w:p>
  </w:endnote>
  <w:endnote w:type="continuationSeparator" w:id="0">
    <w:p w:rsidR="00C52CCC" w:rsidRDefault="00C52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69" w:rsidRDefault="00352F03">
    <w:pPr>
      <w:pStyle w:val="afd"/>
      <w:framePr w:wrap="around" w:vAnchor="text" w:hAnchor="margin" w:xAlign="right" w:y="1"/>
      <w:rPr>
        <w:rStyle w:val="a9"/>
        <w:rFonts w:eastAsia="Times New Roman"/>
      </w:rPr>
    </w:pPr>
    <w:r>
      <w:rPr>
        <w:rStyle w:val="a9"/>
        <w:rFonts w:eastAsia="Times New Roman"/>
      </w:rPr>
      <w:fldChar w:fldCharType="begin"/>
    </w:r>
    <w:r w:rsidR="00C52CCC">
      <w:rPr>
        <w:rStyle w:val="a9"/>
        <w:rFonts w:eastAsia="Times New Roman"/>
      </w:rPr>
      <w:instrText xml:space="preserve">PAGE  </w:instrText>
    </w:r>
    <w:r>
      <w:rPr>
        <w:rStyle w:val="a9"/>
        <w:rFonts w:eastAsia="Times New Roman"/>
      </w:rPr>
      <w:fldChar w:fldCharType="end"/>
    </w:r>
  </w:p>
  <w:p w:rsidR="00E61F69" w:rsidRDefault="00E61F69">
    <w:pPr>
      <w:pStyle w:val="af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69" w:rsidRDefault="00352F03">
    <w:pPr>
      <w:pStyle w:val="afd"/>
      <w:jc w:val="right"/>
    </w:pPr>
    <w:r>
      <w:fldChar w:fldCharType="begin"/>
    </w:r>
    <w:r w:rsidR="00C52CCC">
      <w:instrText>PAGE   \* MERGEFORMAT</w:instrText>
    </w:r>
    <w:r>
      <w:fldChar w:fldCharType="separate"/>
    </w:r>
    <w:r w:rsidR="00A14EF9">
      <w:rPr>
        <w:noProof/>
      </w:rPr>
      <w:t>4</w:t>
    </w:r>
    <w:r>
      <w:fldChar w:fldCharType="end"/>
    </w:r>
  </w:p>
  <w:p w:rsidR="00E61F69" w:rsidRDefault="00E61F69">
    <w:pPr>
      <w:pStyle w:val="af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69" w:rsidRDefault="00352F03">
    <w:pPr>
      <w:pStyle w:val="af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2CC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1F69" w:rsidRDefault="00E61F69">
    <w:pPr>
      <w:pStyle w:val="af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69" w:rsidRDefault="00352F03">
    <w:pPr>
      <w:pStyle w:val="af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52CC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4EF9">
      <w:rPr>
        <w:rStyle w:val="a9"/>
        <w:noProof/>
      </w:rPr>
      <w:t>24</w:t>
    </w:r>
    <w:r>
      <w:rPr>
        <w:rStyle w:val="a9"/>
      </w:rPr>
      <w:fldChar w:fldCharType="end"/>
    </w:r>
  </w:p>
  <w:p w:rsidR="00E61F69" w:rsidRDefault="00E61F69">
    <w:pPr>
      <w:pStyle w:val="af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69" w:rsidRDefault="00352F03">
    <w:pPr>
      <w:pStyle w:val="afd"/>
      <w:framePr w:wrap="around" w:vAnchor="text" w:hAnchor="margin" w:xAlign="right" w:y="1"/>
      <w:rPr>
        <w:rStyle w:val="a9"/>
        <w:rFonts w:eastAsia="Times New Roman"/>
      </w:rPr>
    </w:pPr>
    <w:r>
      <w:rPr>
        <w:rStyle w:val="a9"/>
        <w:rFonts w:eastAsia="Times New Roman"/>
      </w:rPr>
      <w:fldChar w:fldCharType="begin"/>
    </w:r>
    <w:r w:rsidR="00C52CCC">
      <w:rPr>
        <w:rStyle w:val="a9"/>
        <w:rFonts w:eastAsia="Times New Roman"/>
      </w:rPr>
      <w:instrText xml:space="preserve">PAGE  </w:instrText>
    </w:r>
    <w:r>
      <w:rPr>
        <w:rStyle w:val="a9"/>
        <w:rFonts w:eastAsia="Times New Roman"/>
      </w:rPr>
      <w:fldChar w:fldCharType="end"/>
    </w:r>
  </w:p>
  <w:p w:rsidR="00E61F69" w:rsidRDefault="00E61F69">
    <w:pPr>
      <w:pStyle w:val="afd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F69" w:rsidRDefault="00352F03">
    <w:pPr>
      <w:pStyle w:val="afd"/>
      <w:jc w:val="right"/>
    </w:pPr>
    <w:r>
      <w:fldChar w:fldCharType="begin"/>
    </w:r>
    <w:r w:rsidR="00C52CCC">
      <w:instrText>PAGE   \* MERGEFORMAT</w:instrText>
    </w:r>
    <w:r>
      <w:fldChar w:fldCharType="separate"/>
    </w:r>
    <w:r w:rsidR="00A14EF9">
      <w:rPr>
        <w:noProof/>
      </w:rPr>
      <w:t>27</w:t>
    </w:r>
    <w:r>
      <w:fldChar w:fldCharType="end"/>
    </w:r>
  </w:p>
  <w:p w:rsidR="00E61F69" w:rsidRDefault="00E61F69">
    <w:pPr>
      <w:pStyle w:val="af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CCC" w:rsidRDefault="00C52CCC">
      <w:pPr>
        <w:spacing w:after="0"/>
      </w:pPr>
      <w:r>
        <w:separator/>
      </w:r>
    </w:p>
  </w:footnote>
  <w:footnote w:type="continuationSeparator" w:id="0">
    <w:p w:rsidR="00C52CCC" w:rsidRDefault="00C52CC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288"/>
    <w:multiLevelType w:val="multilevel"/>
    <w:tmpl w:val="087A62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2C3"/>
    <w:multiLevelType w:val="multilevel"/>
    <w:tmpl w:val="0BDE02C3"/>
    <w:lvl w:ilvl="0">
      <w:start w:val="1"/>
      <w:numFmt w:val="bullet"/>
      <w:lvlText w:val=""/>
      <w:lvlJc w:val="left"/>
      <w:pPr>
        <w:tabs>
          <w:tab w:val="left" w:pos="0"/>
        </w:tabs>
      </w:pPr>
      <w:rPr>
        <w:rFonts w:ascii="Symbol" w:hAnsi="Symbol" w:hint="default"/>
        <w:color w:val="auto"/>
      </w:rPr>
    </w:lvl>
    <w:lvl w:ilvl="1">
      <w:start w:val="1"/>
      <w:numFmt w:val="bullet"/>
      <w:lvlText w:val=""/>
      <w:lvlJc w:val="left"/>
      <w:pPr>
        <w:tabs>
          <w:tab w:val="left" w:pos="1443"/>
        </w:tabs>
        <w:ind w:left="1443" w:hanging="36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822AEB"/>
    <w:multiLevelType w:val="multilevel"/>
    <w:tmpl w:val="29822AEB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BF048A6"/>
    <w:multiLevelType w:val="multilevel"/>
    <w:tmpl w:val="2BF048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D47902"/>
    <w:multiLevelType w:val="multilevel"/>
    <w:tmpl w:val="30D4790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5C4CC6"/>
    <w:multiLevelType w:val="multilevel"/>
    <w:tmpl w:val="315C4C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885286"/>
    <w:multiLevelType w:val="multilevel"/>
    <w:tmpl w:val="448852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6B6CF6"/>
    <w:multiLevelType w:val="multilevel"/>
    <w:tmpl w:val="576B6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56296"/>
    <w:multiLevelType w:val="multilevel"/>
    <w:tmpl w:val="59F562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331B"/>
    <w:rsid w:val="000011D2"/>
    <w:rsid w:val="000016CC"/>
    <w:rsid w:val="00002E93"/>
    <w:rsid w:val="0000466D"/>
    <w:rsid w:val="00005D8B"/>
    <w:rsid w:val="000061C6"/>
    <w:rsid w:val="0000731C"/>
    <w:rsid w:val="00007C04"/>
    <w:rsid w:val="0001279A"/>
    <w:rsid w:val="0001289A"/>
    <w:rsid w:val="00020E80"/>
    <w:rsid w:val="000252A4"/>
    <w:rsid w:val="000277E5"/>
    <w:rsid w:val="00027BC1"/>
    <w:rsid w:val="00030062"/>
    <w:rsid w:val="000311CC"/>
    <w:rsid w:val="00032A75"/>
    <w:rsid w:val="00033ECE"/>
    <w:rsid w:val="0004080C"/>
    <w:rsid w:val="00041532"/>
    <w:rsid w:val="000416DC"/>
    <w:rsid w:val="00042346"/>
    <w:rsid w:val="000457F6"/>
    <w:rsid w:val="0004609E"/>
    <w:rsid w:val="0004753E"/>
    <w:rsid w:val="000528FD"/>
    <w:rsid w:val="00053CFC"/>
    <w:rsid w:val="00055AD0"/>
    <w:rsid w:val="00060171"/>
    <w:rsid w:val="00060226"/>
    <w:rsid w:val="00061CE4"/>
    <w:rsid w:val="0006619D"/>
    <w:rsid w:val="0007038C"/>
    <w:rsid w:val="0007067D"/>
    <w:rsid w:val="00070F57"/>
    <w:rsid w:val="00072900"/>
    <w:rsid w:val="00073C9D"/>
    <w:rsid w:val="000754D0"/>
    <w:rsid w:val="00081E05"/>
    <w:rsid w:val="00083243"/>
    <w:rsid w:val="000834B2"/>
    <w:rsid w:val="0008571E"/>
    <w:rsid w:val="00091C4A"/>
    <w:rsid w:val="00091F78"/>
    <w:rsid w:val="00093BA6"/>
    <w:rsid w:val="00093FB9"/>
    <w:rsid w:val="000959E4"/>
    <w:rsid w:val="00095C84"/>
    <w:rsid w:val="000979F2"/>
    <w:rsid w:val="000A028B"/>
    <w:rsid w:val="000A0C2B"/>
    <w:rsid w:val="000A0D97"/>
    <w:rsid w:val="000A2A1D"/>
    <w:rsid w:val="000A361F"/>
    <w:rsid w:val="000A5751"/>
    <w:rsid w:val="000A5C3F"/>
    <w:rsid w:val="000A611B"/>
    <w:rsid w:val="000A6AD7"/>
    <w:rsid w:val="000B09A5"/>
    <w:rsid w:val="000B0A2B"/>
    <w:rsid w:val="000B1BD1"/>
    <w:rsid w:val="000B3043"/>
    <w:rsid w:val="000B4299"/>
    <w:rsid w:val="000B431F"/>
    <w:rsid w:val="000C319F"/>
    <w:rsid w:val="000C3F03"/>
    <w:rsid w:val="000C58F0"/>
    <w:rsid w:val="000D04A9"/>
    <w:rsid w:val="000D1F20"/>
    <w:rsid w:val="000D511F"/>
    <w:rsid w:val="000D633F"/>
    <w:rsid w:val="000D71F6"/>
    <w:rsid w:val="000E23EA"/>
    <w:rsid w:val="000E2853"/>
    <w:rsid w:val="000E66B6"/>
    <w:rsid w:val="000E6BF1"/>
    <w:rsid w:val="000E7209"/>
    <w:rsid w:val="000F243C"/>
    <w:rsid w:val="000F4052"/>
    <w:rsid w:val="000F51E1"/>
    <w:rsid w:val="000F5801"/>
    <w:rsid w:val="000F590E"/>
    <w:rsid w:val="000F6C4A"/>
    <w:rsid w:val="000F6EB9"/>
    <w:rsid w:val="001003A1"/>
    <w:rsid w:val="00105C34"/>
    <w:rsid w:val="00106493"/>
    <w:rsid w:val="00106D52"/>
    <w:rsid w:val="00106DEE"/>
    <w:rsid w:val="00112B7F"/>
    <w:rsid w:val="001137ED"/>
    <w:rsid w:val="00114339"/>
    <w:rsid w:val="0011635F"/>
    <w:rsid w:val="001216A0"/>
    <w:rsid w:val="00123B65"/>
    <w:rsid w:val="00124D7F"/>
    <w:rsid w:val="001278CB"/>
    <w:rsid w:val="00130CB4"/>
    <w:rsid w:val="00131AA9"/>
    <w:rsid w:val="0013351E"/>
    <w:rsid w:val="00133844"/>
    <w:rsid w:val="001355FB"/>
    <w:rsid w:val="00136F6C"/>
    <w:rsid w:val="0014081A"/>
    <w:rsid w:val="00146649"/>
    <w:rsid w:val="00147ADE"/>
    <w:rsid w:val="001513DD"/>
    <w:rsid w:val="00152BF4"/>
    <w:rsid w:val="00152FD2"/>
    <w:rsid w:val="00153832"/>
    <w:rsid w:val="0015462C"/>
    <w:rsid w:val="00156172"/>
    <w:rsid w:val="001632B3"/>
    <w:rsid w:val="001644B0"/>
    <w:rsid w:val="001651C7"/>
    <w:rsid w:val="00166015"/>
    <w:rsid w:val="001663BC"/>
    <w:rsid w:val="001721D6"/>
    <w:rsid w:val="00172274"/>
    <w:rsid w:val="00175B15"/>
    <w:rsid w:val="00180EE3"/>
    <w:rsid w:val="00181FF3"/>
    <w:rsid w:val="0018212E"/>
    <w:rsid w:val="0018331B"/>
    <w:rsid w:val="00184334"/>
    <w:rsid w:val="00190773"/>
    <w:rsid w:val="00190E0E"/>
    <w:rsid w:val="00193180"/>
    <w:rsid w:val="001943AB"/>
    <w:rsid w:val="00194BA2"/>
    <w:rsid w:val="0019621B"/>
    <w:rsid w:val="0019635E"/>
    <w:rsid w:val="001A0F32"/>
    <w:rsid w:val="001A1C29"/>
    <w:rsid w:val="001A7460"/>
    <w:rsid w:val="001B0AEB"/>
    <w:rsid w:val="001B4CEC"/>
    <w:rsid w:val="001B6E60"/>
    <w:rsid w:val="001B7D86"/>
    <w:rsid w:val="001C0B15"/>
    <w:rsid w:val="001C4754"/>
    <w:rsid w:val="001C4EAF"/>
    <w:rsid w:val="001C6DB0"/>
    <w:rsid w:val="001D0FA0"/>
    <w:rsid w:val="001D168F"/>
    <w:rsid w:val="001D30A0"/>
    <w:rsid w:val="001D61BC"/>
    <w:rsid w:val="001E1BC0"/>
    <w:rsid w:val="001E3672"/>
    <w:rsid w:val="001E5548"/>
    <w:rsid w:val="001E580D"/>
    <w:rsid w:val="001E627B"/>
    <w:rsid w:val="001F03EB"/>
    <w:rsid w:val="001F13B0"/>
    <w:rsid w:val="001F3945"/>
    <w:rsid w:val="001F4407"/>
    <w:rsid w:val="001F50B5"/>
    <w:rsid w:val="001F696E"/>
    <w:rsid w:val="00201F22"/>
    <w:rsid w:val="00202711"/>
    <w:rsid w:val="002045E2"/>
    <w:rsid w:val="002060D1"/>
    <w:rsid w:val="00207AEF"/>
    <w:rsid w:val="0021043F"/>
    <w:rsid w:val="00211D69"/>
    <w:rsid w:val="0021289D"/>
    <w:rsid w:val="00213103"/>
    <w:rsid w:val="002133AE"/>
    <w:rsid w:val="002137CD"/>
    <w:rsid w:val="00214531"/>
    <w:rsid w:val="002148DF"/>
    <w:rsid w:val="00215F3D"/>
    <w:rsid w:val="00216CA3"/>
    <w:rsid w:val="00217051"/>
    <w:rsid w:val="002205CE"/>
    <w:rsid w:val="0022144D"/>
    <w:rsid w:val="00223183"/>
    <w:rsid w:val="002242C1"/>
    <w:rsid w:val="002255F1"/>
    <w:rsid w:val="0023039C"/>
    <w:rsid w:val="00230AD5"/>
    <w:rsid w:val="00233716"/>
    <w:rsid w:val="0023564A"/>
    <w:rsid w:val="002410A2"/>
    <w:rsid w:val="00243309"/>
    <w:rsid w:val="0024359E"/>
    <w:rsid w:val="002456BC"/>
    <w:rsid w:val="00246038"/>
    <w:rsid w:val="0025058A"/>
    <w:rsid w:val="0025152A"/>
    <w:rsid w:val="00252A52"/>
    <w:rsid w:val="002542C0"/>
    <w:rsid w:val="00254C96"/>
    <w:rsid w:val="00255379"/>
    <w:rsid w:val="00260B23"/>
    <w:rsid w:val="00267875"/>
    <w:rsid w:val="002719B9"/>
    <w:rsid w:val="00276B20"/>
    <w:rsid w:val="0027717A"/>
    <w:rsid w:val="00283A04"/>
    <w:rsid w:val="00290AC3"/>
    <w:rsid w:val="00292268"/>
    <w:rsid w:val="002926E8"/>
    <w:rsid w:val="0029628F"/>
    <w:rsid w:val="00297C68"/>
    <w:rsid w:val="002A0ABC"/>
    <w:rsid w:val="002A4A89"/>
    <w:rsid w:val="002A4E3E"/>
    <w:rsid w:val="002A5AE9"/>
    <w:rsid w:val="002A7C61"/>
    <w:rsid w:val="002B0F64"/>
    <w:rsid w:val="002B109C"/>
    <w:rsid w:val="002B37E7"/>
    <w:rsid w:val="002B5C49"/>
    <w:rsid w:val="002C4887"/>
    <w:rsid w:val="002C4E8B"/>
    <w:rsid w:val="002D004E"/>
    <w:rsid w:val="002D1E9D"/>
    <w:rsid w:val="002D3BE9"/>
    <w:rsid w:val="002D6284"/>
    <w:rsid w:val="002E0155"/>
    <w:rsid w:val="002E264C"/>
    <w:rsid w:val="002E6C4F"/>
    <w:rsid w:val="002F14DC"/>
    <w:rsid w:val="002F19C8"/>
    <w:rsid w:val="002F388B"/>
    <w:rsid w:val="002F402E"/>
    <w:rsid w:val="002F658A"/>
    <w:rsid w:val="002F7C5E"/>
    <w:rsid w:val="00301391"/>
    <w:rsid w:val="00302C15"/>
    <w:rsid w:val="003043A7"/>
    <w:rsid w:val="00304E37"/>
    <w:rsid w:val="00306101"/>
    <w:rsid w:val="00306143"/>
    <w:rsid w:val="003065F1"/>
    <w:rsid w:val="003074EA"/>
    <w:rsid w:val="00307D19"/>
    <w:rsid w:val="0031094A"/>
    <w:rsid w:val="0031492A"/>
    <w:rsid w:val="00315E65"/>
    <w:rsid w:val="00321390"/>
    <w:rsid w:val="00322AAD"/>
    <w:rsid w:val="00324ED0"/>
    <w:rsid w:val="00325FF4"/>
    <w:rsid w:val="00326955"/>
    <w:rsid w:val="00326F9F"/>
    <w:rsid w:val="00327207"/>
    <w:rsid w:val="00327CF4"/>
    <w:rsid w:val="00331C31"/>
    <w:rsid w:val="0033297A"/>
    <w:rsid w:val="00332F3B"/>
    <w:rsid w:val="00340ACF"/>
    <w:rsid w:val="00341B72"/>
    <w:rsid w:val="00344DD7"/>
    <w:rsid w:val="003454D3"/>
    <w:rsid w:val="0034574E"/>
    <w:rsid w:val="00345B6C"/>
    <w:rsid w:val="0034605C"/>
    <w:rsid w:val="003471C3"/>
    <w:rsid w:val="00350503"/>
    <w:rsid w:val="00351FD0"/>
    <w:rsid w:val="003525B6"/>
    <w:rsid w:val="00352F03"/>
    <w:rsid w:val="00353F18"/>
    <w:rsid w:val="003544D8"/>
    <w:rsid w:val="00355847"/>
    <w:rsid w:val="00362655"/>
    <w:rsid w:val="00363B12"/>
    <w:rsid w:val="00364A02"/>
    <w:rsid w:val="00365E13"/>
    <w:rsid w:val="003667EF"/>
    <w:rsid w:val="00371F6E"/>
    <w:rsid w:val="00373525"/>
    <w:rsid w:val="003741D2"/>
    <w:rsid w:val="00376674"/>
    <w:rsid w:val="00377906"/>
    <w:rsid w:val="00380A21"/>
    <w:rsid w:val="00380B75"/>
    <w:rsid w:val="00383A11"/>
    <w:rsid w:val="003850E5"/>
    <w:rsid w:val="00390A6A"/>
    <w:rsid w:val="003939E7"/>
    <w:rsid w:val="00393EBF"/>
    <w:rsid w:val="0039408F"/>
    <w:rsid w:val="003A0F7D"/>
    <w:rsid w:val="003A1257"/>
    <w:rsid w:val="003A3C26"/>
    <w:rsid w:val="003A5BE1"/>
    <w:rsid w:val="003A6FFA"/>
    <w:rsid w:val="003A7C6B"/>
    <w:rsid w:val="003B2185"/>
    <w:rsid w:val="003B27D1"/>
    <w:rsid w:val="003C355A"/>
    <w:rsid w:val="003C37BE"/>
    <w:rsid w:val="003C4B82"/>
    <w:rsid w:val="003C5F44"/>
    <w:rsid w:val="003C750B"/>
    <w:rsid w:val="003D2742"/>
    <w:rsid w:val="003D36D1"/>
    <w:rsid w:val="003D4096"/>
    <w:rsid w:val="003D4734"/>
    <w:rsid w:val="003D487D"/>
    <w:rsid w:val="003D4E9B"/>
    <w:rsid w:val="003D56DE"/>
    <w:rsid w:val="003E03BB"/>
    <w:rsid w:val="003E115D"/>
    <w:rsid w:val="003E1C1F"/>
    <w:rsid w:val="003E240B"/>
    <w:rsid w:val="003E26BE"/>
    <w:rsid w:val="003E2D57"/>
    <w:rsid w:val="003E5E02"/>
    <w:rsid w:val="003E6463"/>
    <w:rsid w:val="003F0458"/>
    <w:rsid w:val="003F08F7"/>
    <w:rsid w:val="003F0951"/>
    <w:rsid w:val="003F0FCD"/>
    <w:rsid w:val="003F138C"/>
    <w:rsid w:val="003F1F83"/>
    <w:rsid w:val="003F2499"/>
    <w:rsid w:val="003F396A"/>
    <w:rsid w:val="003F60A9"/>
    <w:rsid w:val="00400045"/>
    <w:rsid w:val="00401D6F"/>
    <w:rsid w:val="00402CCF"/>
    <w:rsid w:val="00403D3F"/>
    <w:rsid w:val="004115EC"/>
    <w:rsid w:val="004120FA"/>
    <w:rsid w:val="00412679"/>
    <w:rsid w:val="004133D7"/>
    <w:rsid w:val="00413C3E"/>
    <w:rsid w:val="00414C20"/>
    <w:rsid w:val="00417170"/>
    <w:rsid w:val="00417674"/>
    <w:rsid w:val="0042367F"/>
    <w:rsid w:val="0042391B"/>
    <w:rsid w:val="004260F6"/>
    <w:rsid w:val="00427529"/>
    <w:rsid w:val="00432D65"/>
    <w:rsid w:val="00433582"/>
    <w:rsid w:val="004339B8"/>
    <w:rsid w:val="004359FD"/>
    <w:rsid w:val="004405C0"/>
    <w:rsid w:val="0044139C"/>
    <w:rsid w:val="00441DF6"/>
    <w:rsid w:val="004426E7"/>
    <w:rsid w:val="004438A6"/>
    <w:rsid w:val="00445508"/>
    <w:rsid w:val="00445D84"/>
    <w:rsid w:val="00454EB8"/>
    <w:rsid w:val="00457F4F"/>
    <w:rsid w:val="00460189"/>
    <w:rsid w:val="00462640"/>
    <w:rsid w:val="00462C7C"/>
    <w:rsid w:val="004636B8"/>
    <w:rsid w:val="00465948"/>
    <w:rsid w:val="00470052"/>
    <w:rsid w:val="00470C9E"/>
    <w:rsid w:val="00472A06"/>
    <w:rsid w:val="00473A2A"/>
    <w:rsid w:val="00475A3C"/>
    <w:rsid w:val="004772FB"/>
    <w:rsid w:val="00477F41"/>
    <w:rsid w:val="0048069C"/>
    <w:rsid w:val="00480860"/>
    <w:rsid w:val="0048088C"/>
    <w:rsid w:val="00483122"/>
    <w:rsid w:val="00484256"/>
    <w:rsid w:val="00486EA6"/>
    <w:rsid w:val="00487C28"/>
    <w:rsid w:val="004908E5"/>
    <w:rsid w:val="0049274A"/>
    <w:rsid w:val="00492D0D"/>
    <w:rsid w:val="004969A8"/>
    <w:rsid w:val="004969F1"/>
    <w:rsid w:val="004A0421"/>
    <w:rsid w:val="004A1873"/>
    <w:rsid w:val="004A30A8"/>
    <w:rsid w:val="004A3722"/>
    <w:rsid w:val="004A4C51"/>
    <w:rsid w:val="004B05AF"/>
    <w:rsid w:val="004B1B69"/>
    <w:rsid w:val="004C112D"/>
    <w:rsid w:val="004C4305"/>
    <w:rsid w:val="004C473C"/>
    <w:rsid w:val="004C5A00"/>
    <w:rsid w:val="004D198E"/>
    <w:rsid w:val="004D2698"/>
    <w:rsid w:val="004D2BCE"/>
    <w:rsid w:val="004D2CF0"/>
    <w:rsid w:val="004D3789"/>
    <w:rsid w:val="004D3955"/>
    <w:rsid w:val="004E0A94"/>
    <w:rsid w:val="004E1C1E"/>
    <w:rsid w:val="004E1E63"/>
    <w:rsid w:val="004E3122"/>
    <w:rsid w:val="004E381C"/>
    <w:rsid w:val="004E574B"/>
    <w:rsid w:val="004E78F3"/>
    <w:rsid w:val="004F2D7C"/>
    <w:rsid w:val="004F2DA3"/>
    <w:rsid w:val="004F45F9"/>
    <w:rsid w:val="004F48D0"/>
    <w:rsid w:val="004F4AB2"/>
    <w:rsid w:val="004F7A77"/>
    <w:rsid w:val="00502385"/>
    <w:rsid w:val="005043D4"/>
    <w:rsid w:val="00505B34"/>
    <w:rsid w:val="00505C2F"/>
    <w:rsid w:val="00517444"/>
    <w:rsid w:val="0051760C"/>
    <w:rsid w:val="00524257"/>
    <w:rsid w:val="00527177"/>
    <w:rsid w:val="005276B0"/>
    <w:rsid w:val="00527DB6"/>
    <w:rsid w:val="00527DE0"/>
    <w:rsid w:val="0053091C"/>
    <w:rsid w:val="00530F7A"/>
    <w:rsid w:val="005332C0"/>
    <w:rsid w:val="00534BAF"/>
    <w:rsid w:val="00537B46"/>
    <w:rsid w:val="00542642"/>
    <w:rsid w:val="0054368F"/>
    <w:rsid w:val="00543EE7"/>
    <w:rsid w:val="0055522E"/>
    <w:rsid w:val="005555DB"/>
    <w:rsid w:val="00556CF9"/>
    <w:rsid w:val="0055704C"/>
    <w:rsid w:val="005610D4"/>
    <w:rsid w:val="00561C1F"/>
    <w:rsid w:val="00561C27"/>
    <w:rsid w:val="00562E63"/>
    <w:rsid w:val="0056481B"/>
    <w:rsid w:val="00564A83"/>
    <w:rsid w:val="00566643"/>
    <w:rsid w:val="005674D1"/>
    <w:rsid w:val="00567FA4"/>
    <w:rsid w:val="00570689"/>
    <w:rsid w:val="00570849"/>
    <w:rsid w:val="00573E8C"/>
    <w:rsid w:val="0057429D"/>
    <w:rsid w:val="00574806"/>
    <w:rsid w:val="005761D1"/>
    <w:rsid w:val="00576F04"/>
    <w:rsid w:val="00583699"/>
    <w:rsid w:val="00584C30"/>
    <w:rsid w:val="00584F1D"/>
    <w:rsid w:val="00585ED0"/>
    <w:rsid w:val="005904AA"/>
    <w:rsid w:val="00591206"/>
    <w:rsid w:val="005917C9"/>
    <w:rsid w:val="005918C5"/>
    <w:rsid w:val="00595F56"/>
    <w:rsid w:val="005A0ECF"/>
    <w:rsid w:val="005A1572"/>
    <w:rsid w:val="005A1F09"/>
    <w:rsid w:val="005A205F"/>
    <w:rsid w:val="005A4C64"/>
    <w:rsid w:val="005A7DB0"/>
    <w:rsid w:val="005B1CAE"/>
    <w:rsid w:val="005B28CC"/>
    <w:rsid w:val="005B5386"/>
    <w:rsid w:val="005B58FA"/>
    <w:rsid w:val="005B61F3"/>
    <w:rsid w:val="005B7CF3"/>
    <w:rsid w:val="005C0519"/>
    <w:rsid w:val="005C0F50"/>
    <w:rsid w:val="005C20C0"/>
    <w:rsid w:val="005C3EED"/>
    <w:rsid w:val="005D07D2"/>
    <w:rsid w:val="005D16B8"/>
    <w:rsid w:val="005D1EA5"/>
    <w:rsid w:val="005D24C7"/>
    <w:rsid w:val="005D4484"/>
    <w:rsid w:val="005D7474"/>
    <w:rsid w:val="005E420D"/>
    <w:rsid w:val="005E4967"/>
    <w:rsid w:val="005E6E68"/>
    <w:rsid w:val="005E707F"/>
    <w:rsid w:val="005E7AD8"/>
    <w:rsid w:val="005F154A"/>
    <w:rsid w:val="005F36AB"/>
    <w:rsid w:val="005F5106"/>
    <w:rsid w:val="005F6C62"/>
    <w:rsid w:val="006024D7"/>
    <w:rsid w:val="00602AF3"/>
    <w:rsid w:val="00604853"/>
    <w:rsid w:val="006049C3"/>
    <w:rsid w:val="00607AEB"/>
    <w:rsid w:val="00610C72"/>
    <w:rsid w:val="00613E0F"/>
    <w:rsid w:val="00615CD6"/>
    <w:rsid w:val="00625D2C"/>
    <w:rsid w:val="0062630F"/>
    <w:rsid w:val="00627A19"/>
    <w:rsid w:val="0063096D"/>
    <w:rsid w:val="0063250C"/>
    <w:rsid w:val="006367B2"/>
    <w:rsid w:val="00641C5A"/>
    <w:rsid w:val="00644A74"/>
    <w:rsid w:val="00645255"/>
    <w:rsid w:val="00647AC3"/>
    <w:rsid w:val="0065085B"/>
    <w:rsid w:val="00652220"/>
    <w:rsid w:val="006533E9"/>
    <w:rsid w:val="00653CF3"/>
    <w:rsid w:val="00654F36"/>
    <w:rsid w:val="00655701"/>
    <w:rsid w:val="0066013E"/>
    <w:rsid w:val="00661783"/>
    <w:rsid w:val="00661C72"/>
    <w:rsid w:val="00662CE0"/>
    <w:rsid w:val="00663BAE"/>
    <w:rsid w:val="006656A7"/>
    <w:rsid w:val="006670C6"/>
    <w:rsid w:val="00667E8C"/>
    <w:rsid w:val="006730B5"/>
    <w:rsid w:val="00674825"/>
    <w:rsid w:val="0068018E"/>
    <w:rsid w:val="00681CA3"/>
    <w:rsid w:val="00682ECA"/>
    <w:rsid w:val="00684228"/>
    <w:rsid w:val="0068578E"/>
    <w:rsid w:val="00686CF4"/>
    <w:rsid w:val="006924AA"/>
    <w:rsid w:val="00692969"/>
    <w:rsid w:val="006A2E63"/>
    <w:rsid w:val="006A41B3"/>
    <w:rsid w:val="006A5D23"/>
    <w:rsid w:val="006A6BCF"/>
    <w:rsid w:val="006B02E4"/>
    <w:rsid w:val="006B3350"/>
    <w:rsid w:val="006B3BDD"/>
    <w:rsid w:val="006B45FF"/>
    <w:rsid w:val="006B507F"/>
    <w:rsid w:val="006B7B88"/>
    <w:rsid w:val="006C2DBA"/>
    <w:rsid w:val="006C47AE"/>
    <w:rsid w:val="006C6C22"/>
    <w:rsid w:val="006C7490"/>
    <w:rsid w:val="006D16E7"/>
    <w:rsid w:val="006D2202"/>
    <w:rsid w:val="006D529D"/>
    <w:rsid w:val="006D5725"/>
    <w:rsid w:val="006E0CB2"/>
    <w:rsid w:val="006E2792"/>
    <w:rsid w:val="006E638A"/>
    <w:rsid w:val="006E72A6"/>
    <w:rsid w:val="006F6C64"/>
    <w:rsid w:val="006F77D5"/>
    <w:rsid w:val="006F78A3"/>
    <w:rsid w:val="007002DD"/>
    <w:rsid w:val="00701995"/>
    <w:rsid w:val="00704D3A"/>
    <w:rsid w:val="007063D7"/>
    <w:rsid w:val="00710EC6"/>
    <w:rsid w:val="00710F99"/>
    <w:rsid w:val="00711B35"/>
    <w:rsid w:val="00713CB9"/>
    <w:rsid w:val="007245C7"/>
    <w:rsid w:val="007252A6"/>
    <w:rsid w:val="00727822"/>
    <w:rsid w:val="007304C8"/>
    <w:rsid w:val="00731913"/>
    <w:rsid w:val="00733AEF"/>
    <w:rsid w:val="00736D4F"/>
    <w:rsid w:val="00740E13"/>
    <w:rsid w:val="00742D12"/>
    <w:rsid w:val="00743B15"/>
    <w:rsid w:val="007459D5"/>
    <w:rsid w:val="00745A4C"/>
    <w:rsid w:val="00750676"/>
    <w:rsid w:val="00751316"/>
    <w:rsid w:val="00752473"/>
    <w:rsid w:val="00760462"/>
    <w:rsid w:val="00762909"/>
    <w:rsid w:val="0076455A"/>
    <w:rsid w:val="00764A68"/>
    <w:rsid w:val="00765847"/>
    <w:rsid w:val="00766787"/>
    <w:rsid w:val="00766911"/>
    <w:rsid w:val="00770839"/>
    <w:rsid w:val="00773DAE"/>
    <w:rsid w:val="0077400F"/>
    <w:rsid w:val="00774A76"/>
    <w:rsid w:val="007754FD"/>
    <w:rsid w:val="007757C9"/>
    <w:rsid w:val="00776EC2"/>
    <w:rsid w:val="00780DC8"/>
    <w:rsid w:val="0078303F"/>
    <w:rsid w:val="00784B42"/>
    <w:rsid w:val="00787917"/>
    <w:rsid w:val="00791748"/>
    <w:rsid w:val="0079250E"/>
    <w:rsid w:val="00792FFB"/>
    <w:rsid w:val="00793636"/>
    <w:rsid w:val="0079731B"/>
    <w:rsid w:val="00797DB4"/>
    <w:rsid w:val="007A1B45"/>
    <w:rsid w:val="007A340A"/>
    <w:rsid w:val="007A464B"/>
    <w:rsid w:val="007A58E3"/>
    <w:rsid w:val="007A7BCA"/>
    <w:rsid w:val="007A7C85"/>
    <w:rsid w:val="007B04EB"/>
    <w:rsid w:val="007B1C7B"/>
    <w:rsid w:val="007B2457"/>
    <w:rsid w:val="007B45C7"/>
    <w:rsid w:val="007B7B0D"/>
    <w:rsid w:val="007B7CEE"/>
    <w:rsid w:val="007C0F94"/>
    <w:rsid w:val="007C78A8"/>
    <w:rsid w:val="007D0FDD"/>
    <w:rsid w:val="007D2FD7"/>
    <w:rsid w:val="007D4BCF"/>
    <w:rsid w:val="007D588E"/>
    <w:rsid w:val="007E0DCA"/>
    <w:rsid w:val="007E144F"/>
    <w:rsid w:val="007E25D0"/>
    <w:rsid w:val="007E28FD"/>
    <w:rsid w:val="007E4240"/>
    <w:rsid w:val="007E50E3"/>
    <w:rsid w:val="007E74EF"/>
    <w:rsid w:val="007E76E5"/>
    <w:rsid w:val="007F2B14"/>
    <w:rsid w:val="007F4AAD"/>
    <w:rsid w:val="007F4E5A"/>
    <w:rsid w:val="007F52DF"/>
    <w:rsid w:val="007F747D"/>
    <w:rsid w:val="00800198"/>
    <w:rsid w:val="008015B0"/>
    <w:rsid w:val="008031C5"/>
    <w:rsid w:val="0080335D"/>
    <w:rsid w:val="008033BB"/>
    <w:rsid w:val="00803A83"/>
    <w:rsid w:val="00804E65"/>
    <w:rsid w:val="00810DC6"/>
    <w:rsid w:val="00813441"/>
    <w:rsid w:val="00815930"/>
    <w:rsid w:val="00816C93"/>
    <w:rsid w:val="008223DF"/>
    <w:rsid w:val="0082253F"/>
    <w:rsid w:val="00822DE1"/>
    <w:rsid w:val="00824511"/>
    <w:rsid w:val="008247DF"/>
    <w:rsid w:val="00826E1F"/>
    <w:rsid w:val="0082749C"/>
    <w:rsid w:val="0083175D"/>
    <w:rsid w:val="008328DB"/>
    <w:rsid w:val="0083313F"/>
    <w:rsid w:val="0083460D"/>
    <w:rsid w:val="00835825"/>
    <w:rsid w:val="00836C41"/>
    <w:rsid w:val="00842D89"/>
    <w:rsid w:val="00843327"/>
    <w:rsid w:val="008447BD"/>
    <w:rsid w:val="00851C85"/>
    <w:rsid w:val="00853ECA"/>
    <w:rsid w:val="00855B19"/>
    <w:rsid w:val="00856915"/>
    <w:rsid w:val="008606C7"/>
    <w:rsid w:val="00860E74"/>
    <w:rsid w:val="0086167C"/>
    <w:rsid w:val="00864694"/>
    <w:rsid w:val="00864C19"/>
    <w:rsid w:val="00865BA2"/>
    <w:rsid w:val="008726EB"/>
    <w:rsid w:val="00872911"/>
    <w:rsid w:val="008732FD"/>
    <w:rsid w:val="008760F1"/>
    <w:rsid w:val="0087693C"/>
    <w:rsid w:val="00876D41"/>
    <w:rsid w:val="00877D37"/>
    <w:rsid w:val="00880097"/>
    <w:rsid w:val="00883841"/>
    <w:rsid w:val="008871FC"/>
    <w:rsid w:val="00887F8C"/>
    <w:rsid w:val="00890A11"/>
    <w:rsid w:val="008916B7"/>
    <w:rsid w:val="008933D2"/>
    <w:rsid w:val="0089513D"/>
    <w:rsid w:val="00896E0D"/>
    <w:rsid w:val="008A0154"/>
    <w:rsid w:val="008A01BE"/>
    <w:rsid w:val="008A251F"/>
    <w:rsid w:val="008A4A36"/>
    <w:rsid w:val="008A7145"/>
    <w:rsid w:val="008B155A"/>
    <w:rsid w:val="008C246A"/>
    <w:rsid w:val="008C4013"/>
    <w:rsid w:val="008C5219"/>
    <w:rsid w:val="008C6815"/>
    <w:rsid w:val="008D0F64"/>
    <w:rsid w:val="008D152B"/>
    <w:rsid w:val="008D4E11"/>
    <w:rsid w:val="008D58DC"/>
    <w:rsid w:val="008D5C98"/>
    <w:rsid w:val="008D6CFF"/>
    <w:rsid w:val="008D7ED3"/>
    <w:rsid w:val="008E495A"/>
    <w:rsid w:val="008E532E"/>
    <w:rsid w:val="008E55E0"/>
    <w:rsid w:val="008E5EE6"/>
    <w:rsid w:val="008E75D3"/>
    <w:rsid w:val="008F000A"/>
    <w:rsid w:val="008F099A"/>
    <w:rsid w:val="008F10EF"/>
    <w:rsid w:val="008F1FC0"/>
    <w:rsid w:val="008F32D2"/>
    <w:rsid w:val="008F43C8"/>
    <w:rsid w:val="008F6F5B"/>
    <w:rsid w:val="00900AA6"/>
    <w:rsid w:val="00900C9A"/>
    <w:rsid w:val="009012C5"/>
    <w:rsid w:val="009027A3"/>
    <w:rsid w:val="00903994"/>
    <w:rsid w:val="00905D81"/>
    <w:rsid w:val="00906F48"/>
    <w:rsid w:val="00911B6F"/>
    <w:rsid w:val="0091245C"/>
    <w:rsid w:val="00914F37"/>
    <w:rsid w:val="009161A6"/>
    <w:rsid w:val="0092005E"/>
    <w:rsid w:val="00921D3A"/>
    <w:rsid w:val="00927970"/>
    <w:rsid w:val="00930174"/>
    <w:rsid w:val="00931700"/>
    <w:rsid w:val="00932249"/>
    <w:rsid w:val="00936B18"/>
    <w:rsid w:val="00936DE0"/>
    <w:rsid w:val="00941FCB"/>
    <w:rsid w:val="00943A0E"/>
    <w:rsid w:val="00945D7E"/>
    <w:rsid w:val="00945E64"/>
    <w:rsid w:val="009463A8"/>
    <w:rsid w:val="009502AC"/>
    <w:rsid w:val="00950926"/>
    <w:rsid w:val="00952FE5"/>
    <w:rsid w:val="009541FD"/>
    <w:rsid w:val="0095578A"/>
    <w:rsid w:val="00955E81"/>
    <w:rsid w:val="009570D9"/>
    <w:rsid w:val="009578F3"/>
    <w:rsid w:val="00962F8A"/>
    <w:rsid w:val="009633E5"/>
    <w:rsid w:val="00967F35"/>
    <w:rsid w:val="00972DE7"/>
    <w:rsid w:val="00974E2B"/>
    <w:rsid w:val="009779B7"/>
    <w:rsid w:val="00983884"/>
    <w:rsid w:val="00985130"/>
    <w:rsid w:val="00985223"/>
    <w:rsid w:val="0098728C"/>
    <w:rsid w:val="0099042C"/>
    <w:rsid w:val="009908CD"/>
    <w:rsid w:val="00993020"/>
    <w:rsid w:val="009933E9"/>
    <w:rsid w:val="009959EC"/>
    <w:rsid w:val="009A0CEC"/>
    <w:rsid w:val="009A141B"/>
    <w:rsid w:val="009A14CD"/>
    <w:rsid w:val="009A1977"/>
    <w:rsid w:val="009A1B61"/>
    <w:rsid w:val="009A3736"/>
    <w:rsid w:val="009A3C56"/>
    <w:rsid w:val="009A415A"/>
    <w:rsid w:val="009A6765"/>
    <w:rsid w:val="009A75B4"/>
    <w:rsid w:val="009A7E65"/>
    <w:rsid w:val="009B23BC"/>
    <w:rsid w:val="009B3898"/>
    <w:rsid w:val="009B6421"/>
    <w:rsid w:val="009C16B6"/>
    <w:rsid w:val="009C1FA1"/>
    <w:rsid w:val="009C2078"/>
    <w:rsid w:val="009C6F0C"/>
    <w:rsid w:val="009D0774"/>
    <w:rsid w:val="009D2A67"/>
    <w:rsid w:val="009D3C0C"/>
    <w:rsid w:val="009D4CB2"/>
    <w:rsid w:val="009D6402"/>
    <w:rsid w:val="009E1542"/>
    <w:rsid w:val="009E3323"/>
    <w:rsid w:val="009E3535"/>
    <w:rsid w:val="009E4DEF"/>
    <w:rsid w:val="009E5922"/>
    <w:rsid w:val="009E64FA"/>
    <w:rsid w:val="009F5519"/>
    <w:rsid w:val="009F73BE"/>
    <w:rsid w:val="009F75CC"/>
    <w:rsid w:val="009F768C"/>
    <w:rsid w:val="00A01E91"/>
    <w:rsid w:val="00A03207"/>
    <w:rsid w:val="00A03894"/>
    <w:rsid w:val="00A056B8"/>
    <w:rsid w:val="00A0753D"/>
    <w:rsid w:val="00A07AB8"/>
    <w:rsid w:val="00A12849"/>
    <w:rsid w:val="00A12D8B"/>
    <w:rsid w:val="00A13690"/>
    <w:rsid w:val="00A14847"/>
    <w:rsid w:val="00A14BFF"/>
    <w:rsid w:val="00A14EF9"/>
    <w:rsid w:val="00A1560B"/>
    <w:rsid w:val="00A15665"/>
    <w:rsid w:val="00A1570B"/>
    <w:rsid w:val="00A22295"/>
    <w:rsid w:val="00A22949"/>
    <w:rsid w:val="00A22EE4"/>
    <w:rsid w:val="00A22FBE"/>
    <w:rsid w:val="00A243E5"/>
    <w:rsid w:val="00A24C3D"/>
    <w:rsid w:val="00A25960"/>
    <w:rsid w:val="00A27E53"/>
    <w:rsid w:val="00A31DD6"/>
    <w:rsid w:val="00A32D4D"/>
    <w:rsid w:val="00A3576C"/>
    <w:rsid w:val="00A36B43"/>
    <w:rsid w:val="00A40432"/>
    <w:rsid w:val="00A4068D"/>
    <w:rsid w:val="00A4620B"/>
    <w:rsid w:val="00A50521"/>
    <w:rsid w:val="00A50DDD"/>
    <w:rsid w:val="00A51A73"/>
    <w:rsid w:val="00A53C21"/>
    <w:rsid w:val="00A5421B"/>
    <w:rsid w:val="00A54238"/>
    <w:rsid w:val="00A54D4D"/>
    <w:rsid w:val="00A55722"/>
    <w:rsid w:val="00A5601D"/>
    <w:rsid w:val="00A57849"/>
    <w:rsid w:val="00A61FCF"/>
    <w:rsid w:val="00A6246A"/>
    <w:rsid w:val="00A628F4"/>
    <w:rsid w:val="00A645BB"/>
    <w:rsid w:val="00A65675"/>
    <w:rsid w:val="00A657E7"/>
    <w:rsid w:val="00A66A55"/>
    <w:rsid w:val="00A67B34"/>
    <w:rsid w:val="00A67B6A"/>
    <w:rsid w:val="00A735CF"/>
    <w:rsid w:val="00A74808"/>
    <w:rsid w:val="00A7710A"/>
    <w:rsid w:val="00A778B1"/>
    <w:rsid w:val="00A8376A"/>
    <w:rsid w:val="00A83E74"/>
    <w:rsid w:val="00A87D2D"/>
    <w:rsid w:val="00A91778"/>
    <w:rsid w:val="00A91D82"/>
    <w:rsid w:val="00A92410"/>
    <w:rsid w:val="00A95683"/>
    <w:rsid w:val="00A96D44"/>
    <w:rsid w:val="00A97FBA"/>
    <w:rsid w:val="00AA0ACD"/>
    <w:rsid w:val="00AA1544"/>
    <w:rsid w:val="00AA2CF5"/>
    <w:rsid w:val="00AA6799"/>
    <w:rsid w:val="00AA74B4"/>
    <w:rsid w:val="00AB02F1"/>
    <w:rsid w:val="00AB56DB"/>
    <w:rsid w:val="00AB5FCD"/>
    <w:rsid w:val="00AC0E95"/>
    <w:rsid w:val="00AC1008"/>
    <w:rsid w:val="00AC5DF0"/>
    <w:rsid w:val="00AC6153"/>
    <w:rsid w:val="00AD0A03"/>
    <w:rsid w:val="00AD0A3E"/>
    <w:rsid w:val="00AD0B7D"/>
    <w:rsid w:val="00AD0D37"/>
    <w:rsid w:val="00AD3BDB"/>
    <w:rsid w:val="00AD4932"/>
    <w:rsid w:val="00AD4BC4"/>
    <w:rsid w:val="00AD5967"/>
    <w:rsid w:val="00AD78F0"/>
    <w:rsid w:val="00AE62F4"/>
    <w:rsid w:val="00AE72D7"/>
    <w:rsid w:val="00AE7DD0"/>
    <w:rsid w:val="00AE7FC8"/>
    <w:rsid w:val="00AF15AF"/>
    <w:rsid w:val="00AF324F"/>
    <w:rsid w:val="00AF594D"/>
    <w:rsid w:val="00AF75F6"/>
    <w:rsid w:val="00B00D9F"/>
    <w:rsid w:val="00B01523"/>
    <w:rsid w:val="00B041A6"/>
    <w:rsid w:val="00B07AA8"/>
    <w:rsid w:val="00B1025B"/>
    <w:rsid w:val="00B108B6"/>
    <w:rsid w:val="00B160A5"/>
    <w:rsid w:val="00B20CBA"/>
    <w:rsid w:val="00B21C88"/>
    <w:rsid w:val="00B26BD5"/>
    <w:rsid w:val="00B278DA"/>
    <w:rsid w:val="00B31554"/>
    <w:rsid w:val="00B31B76"/>
    <w:rsid w:val="00B360B8"/>
    <w:rsid w:val="00B4015F"/>
    <w:rsid w:val="00B44F04"/>
    <w:rsid w:val="00B45A67"/>
    <w:rsid w:val="00B470C9"/>
    <w:rsid w:val="00B4767A"/>
    <w:rsid w:val="00B52B4F"/>
    <w:rsid w:val="00B60779"/>
    <w:rsid w:val="00B60F4B"/>
    <w:rsid w:val="00B615C6"/>
    <w:rsid w:val="00B6307E"/>
    <w:rsid w:val="00B6565C"/>
    <w:rsid w:val="00B7120C"/>
    <w:rsid w:val="00B718FE"/>
    <w:rsid w:val="00B751E2"/>
    <w:rsid w:val="00B8072E"/>
    <w:rsid w:val="00B829D7"/>
    <w:rsid w:val="00B85305"/>
    <w:rsid w:val="00B85491"/>
    <w:rsid w:val="00B86642"/>
    <w:rsid w:val="00B928D3"/>
    <w:rsid w:val="00B935E1"/>
    <w:rsid w:val="00B948FD"/>
    <w:rsid w:val="00B94B42"/>
    <w:rsid w:val="00B9623B"/>
    <w:rsid w:val="00B97192"/>
    <w:rsid w:val="00B9744D"/>
    <w:rsid w:val="00BA1440"/>
    <w:rsid w:val="00BA5DAA"/>
    <w:rsid w:val="00BB2562"/>
    <w:rsid w:val="00BB2ABC"/>
    <w:rsid w:val="00BB3086"/>
    <w:rsid w:val="00BB33A3"/>
    <w:rsid w:val="00BB3EF7"/>
    <w:rsid w:val="00BB4FA9"/>
    <w:rsid w:val="00BB53A6"/>
    <w:rsid w:val="00BB792E"/>
    <w:rsid w:val="00BC553D"/>
    <w:rsid w:val="00BD0DFC"/>
    <w:rsid w:val="00BD0FF4"/>
    <w:rsid w:val="00BD62C1"/>
    <w:rsid w:val="00BD73D9"/>
    <w:rsid w:val="00BE1216"/>
    <w:rsid w:val="00BE1248"/>
    <w:rsid w:val="00BE1FA0"/>
    <w:rsid w:val="00BE42D8"/>
    <w:rsid w:val="00BE45A4"/>
    <w:rsid w:val="00BE75C6"/>
    <w:rsid w:val="00BF1A57"/>
    <w:rsid w:val="00BF1F8C"/>
    <w:rsid w:val="00BF4E35"/>
    <w:rsid w:val="00BF4F26"/>
    <w:rsid w:val="00C00746"/>
    <w:rsid w:val="00C013F8"/>
    <w:rsid w:val="00C01B8C"/>
    <w:rsid w:val="00C01BE2"/>
    <w:rsid w:val="00C03C56"/>
    <w:rsid w:val="00C1035A"/>
    <w:rsid w:val="00C12EE0"/>
    <w:rsid w:val="00C13369"/>
    <w:rsid w:val="00C16032"/>
    <w:rsid w:val="00C1786C"/>
    <w:rsid w:val="00C21DA5"/>
    <w:rsid w:val="00C26667"/>
    <w:rsid w:val="00C266B8"/>
    <w:rsid w:val="00C30EEC"/>
    <w:rsid w:val="00C327E6"/>
    <w:rsid w:val="00C33AA2"/>
    <w:rsid w:val="00C33E4E"/>
    <w:rsid w:val="00C37222"/>
    <w:rsid w:val="00C41678"/>
    <w:rsid w:val="00C420D5"/>
    <w:rsid w:val="00C43250"/>
    <w:rsid w:val="00C43751"/>
    <w:rsid w:val="00C46E23"/>
    <w:rsid w:val="00C47B47"/>
    <w:rsid w:val="00C50FD3"/>
    <w:rsid w:val="00C51782"/>
    <w:rsid w:val="00C52CCC"/>
    <w:rsid w:val="00C53871"/>
    <w:rsid w:val="00C554CB"/>
    <w:rsid w:val="00C57009"/>
    <w:rsid w:val="00C60AA3"/>
    <w:rsid w:val="00C65AF5"/>
    <w:rsid w:val="00C66224"/>
    <w:rsid w:val="00C72B61"/>
    <w:rsid w:val="00C7399A"/>
    <w:rsid w:val="00C76FDA"/>
    <w:rsid w:val="00C772A1"/>
    <w:rsid w:val="00C8510E"/>
    <w:rsid w:val="00C8723C"/>
    <w:rsid w:val="00C93C4B"/>
    <w:rsid w:val="00C94E49"/>
    <w:rsid w:val="00CA39C6"/>
    <w:rsid w:val="00CA462C"/>
    <w:rsid w:val="00CA6333"/>
    <w:rsid w:val="00CA6C1A"/>
    <w:rsid w:val="00CA7F9E"/>
    <w:rsid w:val="00CA7FDA"/>
    <w:rsid w:val="00CB0623"/>
    <w:rsid w:val="00CB21F2"/>
    <w:rsid w:val="00CB231E"/>
    <w:rsid w:val="00CB3DCE"/>
    <w:rsid w:val="00CB7B7E"/>
    <w:rsid w:val="00CC1FB7"/>
    <w:rsid w:val="00CC56B0"/>
    <w:rsid w:val="00CC586C"/>
    <w:rsid w:val="00CC6896"/>
    <w:rsid w:val="00CD04E8"/>
    <w:rsid w:val="00CD1741"/>
    <w:rsid w:val="00CD1FB5"/>
    <w:rsid w:val="00CD383E"/>
    <w:rsid w:val="00CD3BCA"/>
    <w:rsid w:val="00CD4281"/>
    <w:rsid w:val="00CD5743"/>
    <w:rsid w:val="00CE16A5"/>
    <w:rsid w:val="00CE1CD4"/>
    <w:rsid w:val="00CE4E0A"/>
    <w:rsid w:val="00CE5505"/>
    <w:rsid w:val="00CE5EE5"/>
    <w:rsid w:val="00CE6323"/>
    <w:rsid w:val="00CE7AE1"/>
    <w:rsid w:val="00CF2C57"/>
    <w:rsid w:val="00CF5E6D"/>
    <w:rsid w:val="00CF626C"/>
    <w:rsid w:val="00CF6643"/>
    <w:rsid w:val="00CF7BA1"/>
    <w:rsid w:val="00D00181"/>
    <w:rsid w:val="00D00A50"/>
    <w:rsid w:val="00D02C17"/>
    <w:rsid w:val="00D072F2"/>
    <w:rsid w:val="00D111DA"/>
    <w:rsid w:val="00D11244"/>
    <w:rsid w:val="00D11A40"/>
    <w:rsid w:val="00D12AEF"/>
    <w:rsid w:val="00D12B27"/>
    <w:rsid w:val="00D133B0"/>
    <w:rsid w:val="00D15FDB"/>
    <w:rsid w:val="00D215F7"/>
    <w:rsid w:val="00D220B9"/>
    <w:rsid w:val="00D222C2"/>
    <w:rsid w:val="00D34115"/>
    <w:rsid w:val="00D377E4"/>
    <w:rsid w:val="00D43D22"/>
    <w:rsid w:val="00D44E41"/>
    <w:rsid w:val="00D4644D"/>
    <w:rsid w:val="00D464B7"/>
    <w:rsid w:val="00D46D1F"/>
    <w:rsid w:val="00D50E51"/>
    <w:rsid w:val="00D50F72"/>
    <w:rsid w:val="00D52178"/>
    <w:rsid w:val="00D541BE"/>
    <w:rsid w:val="00D54A71"/>
    <w:rsid w:val="00D57972"/>
    <w:rsid w:val="00D57FFE"/>
    <w:rsid w:val="00D62561"/>
    <w:rsid w:val="00D6379C"/>
    <w:rsid w:val="00D63D88"/>
    <w:rsid w:val="00D67671"/>
    <w:rsid w:val="00D700D5"/>
    <w:rsid w:val="00D71389"/>
    <w:rsid w:val="00D7383D"/>
    <w:rsid w:val="00D7510D"/>
    <w:rsid w:val="00D81AD4"/>
    <w:rsid w:val="00D8336E"/>
    <w:rsid w:val="00D91D92"/>
    <w:rsid w:val="00D929E4"/>
    <w:rsid w:val="00D95292"/>
    <w:rsid w:val="00D96940"/>
    <w:rsid w:val="00D970BE"/>
    <w:rsid w:val="00DA6677"/>
    <w:rsid w:val="00DA708E"/>
    <w:rsid w:val="00DA7A02"/>
    <w:rsid w:val="00DB567E"/>
    <w:rsid w:val="00DC3376"/>
    <w:rsid w:val="00DC6021"/>
    <w:rsid w:val="00DD0829"/>
    <w:rsid w:val="00DD264B"/>
    <w:rsid w:val="00DD2A09"/>
    <w:rsid w:val="00DD4295"/>
    <w:rsid w:val="00DE1903"/>
    <w:rsid w:val="00DE5099"/>
    <w:rsid w:val="00DE55EC"/>
    <w:rsid w:val="00DE5CEC"/>
    <w:rsid w:val="00DE6572"/>
    <w:rsid w:val="00DF00A1"/>
    <w:rsid w:val="00DF1C4E"/>
    <w:rsid w:val="00DF5D11"/>
    <w:rsid w:val="00DF5E38"/>
    <w:rsid w:val="00DF65DF"/>
    <w:rsid w:val="00DF7E97"/>
    <w:rsid w:val="00E04585"/>
    <w:rsid w:val="00E0547D"/>
    <w:rsid w:val="00E05E06"/>
    <w:rsid w:val="00E10C31"/>
    <w:rsid w:val="00E14132"/>
    <w:rsid w:val="00E147A1"/>
    <w:rsid w:val="00E17268"/>
    <w:rsid w:val="00E20E65"/>
    <w:rsid w:val="00E21129"/>
    <w:rsid w:val="00E24A0B"/>
    <w:rsid w:val="00E30E3D"/>
    <w:rsid w:val="00E35513"/>
    <w:rsid w:val="00E3601D"/>
    <w:rsid w:val="00E37314"/>
    <w:rsid w:val="00E465ED"/>
    <w:rsid w:val="00E47660"/>
    <w:rsid w:val="00E50FFD"/>
    <w:rsid w:val="00E52121"/>
    <w:rsid w:val="00E522DD"/>
    <w:rsid w:val="00E56B92"/>
    <w:rsid w:val="00E574CE"/>
    <w:rsid w:val="00E57575"/>
    <w:rsid w:val="00E601E7"/>
    <w:rsid w:val="00E61F69"/>
    <w:rsid w:val="00E6393C"/>
    <w:rsid w:val="00E63C3A"/>
    <w:rsid w:val="00E709E4"/>
    <w:rsid w:val="00E7454A"/>
    <w:rsid w:val="00E74A1A"/>
    <w:rsid w:val="00E754D8"/>
    <w:rsid w:val="00E758AE"/>
    <w:rsid w:val="00E77EFE"/>
    <w:rsid w:val="00E82855"/>
    <w:rsid w:val="00E838AC"/>
    <w:rsid w:val="00E83FE2"/>
    <w:rsid w:val="00E86D29"/>
    <w:rsid w:val="00E876D7"/>
    <w:rsid w:val="00E931B3"/>
    <w:rsid w:val="00E952DC"/>
    <w:rsid w:val="00E9730F"/>
    <w:rsid w:val="00E97951"/>
    <w:rsid w:val="00EA0858"/>
    <w:rsid w:val="00EA3263"/>
    <w:rsid w:val="00EA445D"/>
    <w:rsid w:val="00EA58D5"/>
    <w:rsid w:val="00EA72E1"/>
    <w:rsid w:val="00EA77E3"/>
    <w:rsid w:val="00EB3135"/>
    <w:rsid w:val="00EB3786"/>
    <w:rsid w:val="00EB5D8F"/>
    <w:rsid w:val="00EB6163"/>
    <w:rsid w:val="00EB6C6D"/>
    <w:rsid w:val="00EB6E4F"/>
    <w:rsid w:val="00EB7CAD"/>
    <w:rsid w:val="00EC1923"/>
    <w:rsid w:val="00EC427C"/>
    <w:rsid w:val="00EC688E"/>
    <w:rsid w:val="00ED158C"/>
    <w:rsid w:val="00ED6DB8"/>
    <w:rsid w:val="00EE2E3C"/>
    <w:rsid w:val="00EE484B"/>
    <w:rsid w:val="00EE6CFC"/>
    <w:rsid w:val="00EE7F4F"/>
    <w:rsid w:val="00EF07F2"/>
    <w:rsid w:val="00EF0994"/>
    <w:rsid w:val="00EF1242"/>
    <w:rsid w:val="00EF160C"/>
    <w:rsid w:val="00EF1E94"/>
    <w:rsid w:val="00EF4819"/>
    <w:rsid w:val="00EF603E"/>
    <w:rsid w:val="00F010DE"/>
    <w:rsid w:val="00F01544"/>
    <w:rsid w:val="00F02B44"/>
    <w:rsid w:val="00F055C1"/>
    <w:rsid w:val="00F05BC6"/>
    <w:rsid w:val="00F071EE"/>
    <w:rsid w:val="00F122A2"/>
    <w:rsid w:val="00F129D7"/>
    <w:rsid w:val="00F130DC"/>
    <w:rsid w:val="00F145A8"/>
    <w:rsid w:val="00F14701"/>
    <w:rsid w:val="00F1531D"/>
    <w:rsid w:val="00F1555E"/>
    <w:rsid w:val="00F155AA"/>
    <w:rsid w:val="00F200D9"/>
    <w:rsid w:val="00F20B02"/>
    <w:rsid w:val="00F21FCF"/>
    <w:rsid w:val="00F2381C"/>
    <w:rsid w:val="00F2457C"/>
    <w:rsid w:val="00F27708"/>
    <w:rsid w:val="00F326A7"/>
    <w:rsid w:val="00F354E0"/>
    <w:rsid w:val="00F356E2"/>
    <w:rsid w:val="00F410E5"/>
    <w:rsid w:val="00F459E7"/>
    <w:rsid w:val="00F61C14"/>
    <w:rsid w:val="00F64980"/>
    <w:rsid w:val="00F6623D"/>
    <w:rsid w:val="00F67D0A"/>
    <w:rsid w:val="00F71AD0"/>
    <w:rsid w:val="00F74E26"/>
    <w:rsid w:val="00F75215"/>
    <w:rsid w:val="00F7539A"/>
    <w:rsid w:val="00F75AB4"/>
    <w:rsid w:val="00F77BD5"/>
    <w:rsid w:val="00F80E2B"/>
    <w:rsid w:val="00F8378F"/>
    <w:rsid w:val="00F83ADB"/>
    <w:rsid w:val="00F85618"/>
    <w:rsid w:val="00F86D97"/>
    <w:rsid w:val="00F90C2D"/>
    <w:rsid w:val="00F92C5B"/>
    <w:rsid w:val="00F92F01"/>
    <w:rsid w:val="00F94A3E"/>
    <w:rsid w:val="00FA0D46"/>
    <w:rsid w:val="00FA2947"/>
    <w:rsid w:val="00FA614B"/>
    <w:rsid w:val="00FB39A2"/>
    <w:rsid w:val="00FB3AB5"/>
    <w:rsid w:val="00FB43E5"/>
    <w:rsid w:val="00FB56F3"/>
    <w:rsid w:val="00FB5B7E"/>
    <w:rsid w:val="00FB618B"/>
    <w:rsid w:val="00FB6EEE"/>
    <w:rsid w:val="00FB71F3"/>
    <w:rsid w:val="00FC052A"/>
    <w:rsid w:val="00FC37EF"/>
    <w:rsid w:val="00FC56A6"/>
    <w:rsid w:val="00FC5A2F"/>
    <w:rsid w:val="00FC5E12"/>
    <w:rsid w:val="00FD0ABC"/>
    <w:rsid w:val="00FD3415"/>
    <w:rsid w:val="00FD528F"/>
    <w:rsid w:val="00FD5BF3"/>
    <w:rsid w:val="00FE0EFF"/>
    <w:rsid w:val="00FE1BFE"/>
    <w:rsid w:val="00FE425D"/>
    <w:rsid w:val="00FE730D"/>
    <w:rsid w:val="00FE7C05"/>
    <w:rsid w:val="00FF39A1"/>
    <w:rsid w:val="00FF650D"/>
    <w:rsid w:val="00FF69E1"/>
    <w:rsid w:val="00FF74CD"/>
    <w:rsid w:val="00FF7839"/>
    <w:rsid w:val="00FF78EF"/>
    <w:rsid w:val="57750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semiHidden="0" w:unhideWhenUsed="0" w:qFormat="1"/>
    <w:lsdException w:name="annotation text" w:semiHidden="0" w:qFormat="1"/>
    <w:lsdException w:name="header" w:semiHidden="0" w:qFormat="1"/>
    <w:lsdException w:name="footer" w:semiHidden="0" w:unhideWhenUsed="0" w:qFormat="1"/>
    <w:lsdException w:name="caption" w:uiPriority="35" w:qFormat="1"/>
    <w:lsdException w:name="footnote reference" w:semiHidden="0" w:unhideWhenUsed="0" w:qFormat="1"/>
    <w:lsdException w:name="annotation reference" w:semiHidden="0"/>
    <w:lsdException w:name="page number" w:semiHidden="0" w:unhideWhenUsed="0" w:qFormat="1"/>
    <w:lsdException w:name="endnote reference" w:qFormat="1"/>
    <w:lsdException w:name="List" w:semiHidden="0" w:unhideWhenUsed="0" w:qFormat="1"/>
    <w:lsdException w:name="List 2" w:semiHidden="0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qFormat="1"/>
    <w:lsdException w:name="Subtitle" w:semiHidden="0" w:uiPriority="11" w:unhideWhenUsed="0" w:qFormat="1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 w:qFormat="1"/>
    <w:lsdException w:name="Normal Table" w:qFormat="1"/>
    <w:lsdException w:name="annotation subject" w:semiHidden="0"/>
    <w:lsdException w:name="Table Grid 1" w:semiHidden="0" w:unhideWhenUsed="0" w:qFormat="1"/>
    <w:lsdException w:name="Table Web 2" w:semiHidden="0" w:unhideWhenUsed="0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15"/>
    <w:pPr>
      <w:spacing w:after="200" w:line="276" w:lineRule="auto"/>
    </w:pPr>
    <w:rPr>
      <w:rFonts w:cstheme="minorBidi"/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856915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5691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856915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85691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856915"/>
    <w:pPr>
      <w:keepNext/>
      <w:keepLines/>
      <w:spacing w:before="220" w:after="40" w:line="240" w:lineRule="auto"/>
      <w:contextualSpacing/>
      <w:outlineLvl w:val="4"/>
    </w:pPr>
    <w:rPr>
      <w:rFonts w:ascii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uiPriority w:val="9"/>
    <w:rsid w:val="00856915"/>
    <w:pPr>
      <w:keepNext/>
      <w:keepLines/>
      <w:spacing w:before="200" w:after="40" w:line="240" w:lineRule="auto"/>
      <w:contextualSpacing/>
      <w:outlineLvl w:val="5"/>
    </w:pPr>
    <w:rPr>
      <w:rFonts w:ascii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856915"/>
    <w:rPr>
      <w:rFonts w:cs="Times New Roman"/>
      <w:color w:val="800080" w:themeColor="followedHyperlink"/>
      <w:u w:val="single"/>
    </w:rPr>
  </w:style>
  <w:style w:type="character" w:styleId="a4">
    <w:name w:val="footnote reference"/>
    <w:basedOn w:val="a0"/>
    <w:autoRedefine/>
    <w:uiPriority w:val="99"/>
    <w:qFormat/>
    <w:rsid w:val="00856915"/>
    <w:rPr>
      <w:rFonts w:cs="Times New Roman"/>
      <w:vertAlign w:val="superscript"/>
    </w:rPr>
  </w:style>
  <w:style w:type="character" w:styleId="a5">
    <w:name w:val="annotation reference"/>
    <w:basedOn w:val="a0"/>
    <w:autoRedefine/>
    <w:uiPriority w:val="99"/>
    <w:unhideWhenUsed/>
    <w:rsid w:val="00856915"/>
    <w:rPr>
      <w:rFonts w:cs="Times New Roman"/>
      <w:sz w:val="16"/>
    </w:rPr>
  </w:style>
  <w:style w:type="character" w:styleId="a6">
    <w:name w:val="endnote reference"/>
    <w:basedOn w:val="a0"/>
    <w:uiPriority w:val="99"/>
    <w:semiHidden/>
    <w:unhideWhenUsed/>
    <w:qFormat/>
    <w:rsid w:val="00856915"/>
    <w:rPr>
      <w:rFonts w:cs="Times New Roman"/>
      <w:vertAlign w:val="superscript"/>
    </w:rPr>
  </w:style>
  <w:style w:type="character" w:styleId="a7">
    <w:name w:val="Emphasis"/>
    <w:basedOn w:val="a0"/>
    <w:autoRedefine/>
    <w:uiPriority w:val="20"/>
    <w:qFormat/>
    <w:rsid w:val="00856915"/>
    <w:rPr>
      <w:rFonts w:cs="Times New Roman"/>
      <w:i/>
    </w:rPr>
  </w:style>
  <w:style w:type="character" w:styleId="a8">
    <w:name w:val="Hyperlink"/>
    <w:basedOn w:val="a0"/>
    <w:autoRedefine/>
    <w:uiPriority w:val="99"/>
    <w:qFormat/>
    <w:rsid w:val="00856915"/>
    <w:rPr>
      <w:rFonts w:cs="Times New Roman"/>
      <w:color w:val="0000FF"/>
      <w:u w:val="single"/>
    </w:rPr>
  </w:style>
  <w:style w:type="character" w:styleId="a9">
    <w:name w:val="page number"/>
    <w:basedOn w:val="a0"/>
    <w:autoRedefine/>
    <w:uiPriority w:val="99"/>
    <w:qFormat/>
    <w:rsid w:val="00856915"/>
    <w:rPr>
      <w:rFonts w:cs="Times New Roman"/>
    </w:rPr>
  </w:style>
  <w:style w:type="character" w:styleId="aa">
    <w:name w:val="Strong"/>
    <w:basedOn w:val="a0"/>
    <w:autoRedefine/>
    <w:uiPriority w:val="22"/>
    <w:qFormat/>
    <w:rsid w:val="00856915"/>
    <w:rPr>
      <w:rFonts w:cs="Times New Roman"/>
      <w:b/>
    </w:rPr>
  </w:style>
  <w:style w:type="character" w:styleId="HTML">
    <w:name w:val="HTML Cite"/>
    <w:basedOn w:val="a0"/>
    <w:autoRedefine/>
    <w:uiPriority w:val="99"/>
    <w:unhideWhenUsed/>
    <w:qFormat/>
    <w:rsid w:val="00856915"/>
    <w:rPr>
      <w:rFonts w:cs="Times New Roman"/>
      <w:i/>
    </w:rPr>
  </w:style>
  <w:style w:type="paragraph" w:styleId="ab">
    <w:name w:val="Balloon Text"/>
    <w:basedOn w:val="a"/>
    <w:link w:val="ac"/>
    <w:autoRedefine/>
    <w:uiPriority w:val="99"/>
    <w:qFormat/>
    <w:rsid w:val="0085691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21">
    <w:name w:val="Body Text 2"/>
    <w:basedOn w:val="a"/>
    <w:link w:val="22"/>
    <w:autoRedefine/>
    <w:uiPriority w:val="99"/>
    <w:qFormat/>
    <w:rsid w:val="00856915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paragraph" w:styleId="ad">
    <w:name w:val="endnote text"/>
    <w:basedOn w:val="a"/>
    <w:link w:val="ae"/>
    <w:autoRedefine/>
    <w:uiPriority w:val="99"/>
    <w:semiHidden/>
    <w:unhideWhenUsed/>
    <w:rsid w:val="00856915"/>
    <w:pPr>
      <w:spacing w:after="0" w:line="240" w:lineRule="auto"/>
    </w:pPr>
    <w:rPr>
      <w:sz w:val="20"/>
      <w:szCs w:val="20"/>
    </w:rPr>
  </w:style>
  <w:style w:type="paragraph" w:styleId="af">
    <w:name w:val="annotation text"/>
    <w:basedOn w:val="a"/>
    <w:link w:val="af0"/>
    <w:autoRedefine/>
    <w:uiPriority w:val="99"/>
    <w:unhideWhenUsed/>
    <w:qFormat/>
    <w:rsid w:val="0085691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unhideWhenUsed/>
    <w:rsid w:val="00856915"/>
    <w:rPr>
      <w:rFonts w:asciiTheme="minorHAnsi" w:hAnsiTheme="minorHAnsi" w:cstheme="minorBidi"/>
      <w:b/>
      <w:bCs/>
      <w:sz w:val="22"/>
      <w:szCs w:val="22"/>
    </w:rPr>
  </w:style>
  <w:style w:type="paragraph" w:styleId="af3">
    <w:name w:val="footnote text"/>
    <w:basedOn w:val="a"/>
    <w:link w:val="af4"/>
    <w:autoRedefine/>
    <w:uiPriority w:val="99"/>
    <w:qFormat/>
    <w:rsid w:val="00856915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8">
    <w:name w:val="toc 8"/>
    <w:basedOn w:val="a"/>
    <w:next w:val="a"/>
    <w:autoRedefine/>
    <w:uiPriority w:val="39"/>
    <w:rsid w:val="00856915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af5">
    <w:name w:val="header"/>
    <w:basedOn w:val="a"/>
    <w:link w:val="af6"/>
    <w:autoRedefine/>
    <w:uiPriority w:val="99"/>
    <w:unhideWhenUsed/>
    <w:qFormat/>
    <w:rsid w:val="0085691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9">
    <w:name w:val="toc 9"/>
    <w:basedOn w:val="a"/>
    <w:next w:val="a"/>
    <w:autoRedefine/>
    <w:uiPriority w:val="39"/>
    <w:rsid w:val="00856915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856915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af7">
    <w:name w:val="Body Text"/>
    <w:basedOn w:val="a"/>
    <w:link w:val="af8"/>
    <w:autoRedefine/>
    <w:uiPriority w:val="99"/>
    <w:qFormat/>
    <w:rsid w:val="00856915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11">
    <w:name w:val="toc 1"/>
    <w:basedOn w:val="a"/>
    <w:next w:val="a"/>
    <w:autoRedefine/>
    <w:uiPriority w:val="39"/>
    <w:qFormat/>
    <w:rsid w:val="00856915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61">
    <w:name w:val="toc 6"/>
    <w:basedOn w:val="a"/>
    <w:next w:val="a"/>
    <w:autoRedefine/>
    <w:uiPriority w:val="39"/>
    <w:qFormat/>
    <w:rsid w:val="00856915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856915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paragraph" w:styleId="23">
    <w:name w:val="toc 2"/>
    <w:basedOn w:val="a"/>
    <w:next w:val="a"/>
    <w:autoRedefine/>
    <w:uiPriority w:val="39"/>
    <w:qFormat/>
    <w:rsid w:val="00856915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qFormat/>
    <w:rsid w:val="00856915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856915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af9">
    <w:name w:val="Body Text Indent"/>
    <w:basedOn w:val="a"/>
    <w:link w:val="afa"/>
    <w:autoRedefine/>
    <w:uiPriority w:val="99"/>
    <w:semiHidden/>
    <w:unhideWhenUsed/>
    <w:qFormat/>
    <w:rsid w:val="00856915"/>
    <w:pPr>
      <w:spacing w:after="120"/>
      <w:ind w:left="283"/>
    </w:pPr>
  </w:style>
  <w:style w:type="paragraph" w:styleId="afb">
    <w:name w:val="Title"/>
    <w:basedOn w:val="a"/>
    <w:next w:val="a"/>
    <w:link w:val="afc"/>
    <w:uiPriority w:val="10"/>
    <w:qFormat/>
    <w:rsid w:val="00856915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afd">
    <w:name w:val="footer"/>
    <w:basedOn w:val="a"/>
    <w:link w:val="afe"/>
    <w:autoRedefine/>
    <w:uiPriority w:val="99"/>
    <w:qFormat/>
    <w:rsid w:val="0085691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ff">
    <w:name w:val="List"/>
    <w:basedOn w:val="a"/>
    <w:uiPriority w:val="99"/>
    <w:qFormat/>
    <w:rsid w:val="00856915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paragraph" w:styleId="aff0">
    <w:name w:val="Normal (Web)"/>
    <w:basedOn w:val="a"/>
    <w:autoRedefine/>
    <w:uiPriority w:val="99"/>
    <w:qFormat/>
    <w:rsid w:val="00856915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autoRedefine/>
    <w:uiPriority w:val="99"/>
    <w:qFormat/>
    <w:rsid w:val="0085691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aff1">
    <w:name w:val="Subtitle"/>
    <w:basedOn w:val="a"/>
    <w:next w:val="a"/>
    <w:link w:val="aff2"/>
    <w:uiPriority w:val="11"/>
    <w:qFormat/>
    <w:rsid w:val="00856915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</w:rPr>
  </w:style>
  <w:style w:type="paragraph" w:styleId="26">
    <w:name w:val="List 2"/>
    <w:basedOn w:val="a"/>
    <w:autoRedefine/>
    <w:uiPriority w:val="99"/>
    <w:qFormat/>
    <w:rsid w:val="00856915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table" w:styleId="12">
    <w:name w:val="Table Grid 1"/>
    <w:basedOn w:val="a1"/>
    <w:autoRedefine/>
    <w:uiPriority w:val="99"/>
    <w:qFormat/>
    <w:rsid w:val="00856915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f3">
    <w:name w:val="Table Grid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autoRedefine/>
    <w:uiPriority w:val="99"/>
    <w:qFormat/>
    <w:rsid w:val="00856915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0">
    <w:name w:val="Заголовок 1 Знак"/>
    <w:basedOn w:val="a0"/>
    <w:link w:val="1"/>
    <w:autoRedefine/>
    <w:uiPriority w:val="9"/>
    <w:qFormat/>
    <w:locked/>
    <w:rsid w:val="00856915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56915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856915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autoRedefine/>
    <w:uiPriority w:val="9"/>
    <w:qFormat/>
    <w:locked/>
    <w:rsid w:val="008569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autoRedefine/>
    <w:uiPriority w:val="9"/>
    <w:qFormat/>
    <w:locked/>
    <w:rsid w:val="00856915"/>
    <w:rPr>
      <w:rFonts w:ascii="Times New Roman" w:hAnsi="Times New Roman" w:cs="Times New Roman"/>
      <w:b/>
      <w:color w:val="000000"/>
    </w:rPr>
  </w:style>
  <w:style w:type="character" w:customStyle="1" w:styleId="60">
    <w:name w:val="Заголовок 6 Знак"/>
    <w:basedOn w:val="a0"/>
    <w:link w:val="6"/>
    <w:autoRedefine/>
    <w:uiPriority w:val="9"/>
    <w:qFormat/>
    <w:locked/>
    <w:rsid w:val="00856915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locked/>
    <w:rsid w:val="00856915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autoRedefine/>
    <w:uiPriority w:val="99"/>
    <w:qFormat/>
    <w:locked/>
    <w:rsid w:val="00856915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autoRedefine/>
    <w:qFormat/>
    <w:rsid w:val="00856915"/>
  </w:style>
  <w:style w:type="character" w:customStyle="1" w:styleId="afe">
    <w:name w:val="Нижний колонтитул Знак"/>
    <w:basedOn w:val="a0"/>
    <w:link w:val="afd"/>
    <w:autoRedefine/>
    <w:uiPriority w:val="99"/>
    <w:qFormat/>
    <w:locked/>
    <w:rsid w:val="00856915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сноски Знак"/>
    <w:basedOn w:val="a0"/>
    <w:link w:val="af3"/>
    <w:autoRedefine/>
    <w:uiPriority w:val="99"/>
    <w:qFormat/>
    <w:locked/>
    <w:rsid w:val="00856915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utoRedefine/>
    <w:qFormat/>
    <w:locked/>
    <w:rsid w:val="00856915"/>
    <w:rPr>
      <w:rFonts w:ascii="Times New Roman" w:hAnsi="Times New Roman"/>
      <w:sz w:val="20"/>
      <w:lang w:eastAsia="ru-RU"/>
    </w:rPr>
  </w:style>
  <w:style w:type="paragraph" w:styleId="aff4">
    <w:name w:val="List Paragraph"/>
    <w:basedOn w:val="a"/>
    <w:autoRedefine/>
    <w:uiPriority w:val="99"/>
    <w:qFormat/>
    <w:rsid w:val="00856915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b"/>
    <w:autoRedefine/>
    <w:uiPriority w:val="99"/>
    <w:qFormat/>
    <w:locked/>
    <w:rsid w:val="00856915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link w:val="ConsPlusNormal0"/>
    <w:autoRedefine/>
    <w:qFormat/>
    <w:rsid w:val="008569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autoRedefine/>
    <w:qFormat/>
    <w:locked/>
    <w:rsid w:val="00856915"/>
    <w:rPr>
      <w:rFonts w:ascii="Arial" w:hAnsi="Arial"/>
      <w:sz w:val="20"/>
    </w:rPr>
  </w:style>
  <w:style w:type="character" w:customStyle="1" w:styleId="af6">
    <w:name w:val="Верхний колонтитул Знак"/>
    <w:basedOn w:val="a0"/>
    <w:link w:val="af5"/>
    <w:autoRedefine/>
    <w:uiPriority w:val="99"/>
    <w:qFormat/>
    <w:locked/>
    <w:rsid w:val="00856915"/>
    <w:rPr>
      <w:rFonts w:ascii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autoRedefine/>
    <w:uiPriority w:val="99"/>
    <w:qFormat/>
    <w:locked/>
    <w:rsid w:val="00856915"/>
    <w:rPr>
      <w:rFonts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autoRedefine/>
    <w:uiPriority w:val="99"/>
    <w:qFormat/>
    <w:locked/>
    <w:rsid w:val="00856915"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autoRedefine/>
    <w:uiPriority w:val="99"/>
    <w:qFormat/>
    <w:locked/>
    <w:rsid w:val="0085691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856915"/>
  </w:style>
  <w:style w:type="character" w:customStyle="1" w:styleId="aff5">
    <w:name w:val="Цветовое выделение"/>
    <w:autoRedefine/>
    <w:uiPriority w:val="99"/>
    <w:qFormat/>
    <w:rsid w:val="00856915"/>
    <w:rPr>
      <w:b/>
      <w:color w:val="26282F"/>
    </w:rPr>
  </w:style>
  <w:style w:type="character" w:customStyle="1" w:styleId="aff6">
    <w:name w:val="Гипертекстовая ссылка"/>
    <w:autoRedefine/>
    <w:uiPriority w:val="99"/>
    <w:qFormat/>
    <w:rsid w:val="00856915"/>
    <w:rPr>
      <w:b/>
      <w:color w:val="106BBE"/>
    </w:rPr>
  </w:style>
  <w:style w:type="character" w:customStyle="1" w:styleId="aff7">
    <w:name w:val="Активная гипертекстовая ссылка"/>
    <w:autoRedefine/>
    <w:uiPriority w:val="99"/>
    <w:qFormat/>
    <w:rsid w:val="00856915"/>
    <w:rPr>
      <w:b/>
      <w:color w:val="106BBE"/>
      <w:u w:val="single"/>
    </w:rPr>
  </w:style>
  <w:style w:type="paragraph" w:customStyle="1" w:styleId="aff8">
    <w:name w:val="Внимание"/>
    <w:basedOn w:val="a"/>
    <w:next w:val="a"/>
    <w:autoRedefine/>
    <w:uiPriority w:val="99"/>
    <w:qFormat/>
    <w:rsid w:val="0085691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9">
    <w:name w:val="Внимание: криминал!!"/>
    <w:basedOn w:val="aff8"/>
    <w:next w:val="a"/>
    <w:autoRedefine/>
    <w:uiPriority w:val="99"/>
    <w:qFormat/>
    <w:rsid w:val="00856915"/>
  </w:style>
  <w:style w:type="paragraph" w:customStyle="1" w:styleId="affa">
    <w:name w:val="Внимание: недобросовестность!"/>
    <w:basedOn w:val="aff8"/>
    <w:next w:val="a"/>
    <w:uiPriority w:val="99"/>
    <w:rsid w:val="00856915"/>
  </w:style>
  <w:style w:type="character" w:customStyle="1" w:styleId="affb">
    <w:name w:val="Выделение для Базового Поиска"/>
    <w:autoRedefine/>
    <w:uiPriority w:val="99"/>
    <w:qFormat/>
    <w:rsid w:val="00856915"/>
    <w:rPr>
      <w:b/>
      <w:color w:val="0058A9"/>
    </w:rPr>
  </w:style>
  <w:style w:type="character" w:customStyle="1" w:styleId="affc">
    <w:name w:val="Выделение для Базового Поиска (курсив)"/>
    <w:autoRedefine/>
    <w:uiPriority w:val="99"/>
    <w:qFormat/>
    <w:rsid w:val="00856915"/>
    <w:rPr>
      <w:b/>
      <w:i/>
      <w:color w:val="0058A9"/>
    </w:rPr>
  </w:style>
  <w:style w:type="paragraph" w:customStyle="1" w:styleId="affd">
    <w:name w:val="Дочерний элемент списка"/>
    <w:basedOn w:val="a"/>
    <w:next w:val="a"/>
    <w:autoRedefine/>
    <w:uiPriority w:val="99"/>
    <w:qFormat/>
    <w:rsid w:val="0085691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e">
    <w:name w:val="Основное меню (преемственное)"/>
    <w:basedOn w:val="a"/>
    <w:next w:val="a"/>
    <w:autoRedefine/>
    <w:uiPriority w:val="99"/>
    <w:qFormat/>
    <w:rsid w:val="0085691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3">
    <w:name w:val="Заголовок1"/>
    <w:basedOn w:val="affe"/>
    <w:next w:val="a"/>
    <w:autoRedefine/>
    <w:uiPriority w:val="99"/>
    <w:qFormat/>
    <w:rsid w:val="00856915"/>
    <w:rPr>
      <w:b/>
      <w:bCs/>
      <w:color w:val="0058A9"/>
      <w:shd w:val="clear" w:color="auto" w:fill="ECE9D8"/>
    </w:rPr>
  </w:style>
  <w:style w:type="paragraph" w:customStyle="1" w:styleId="afff">
    <w:name w:val="Заголовок группы контролов"/>
    <w:basedOn w:val="a"/>
    <w:next w:val="a"/>
    <w:autoRedefine/>
    <w:uiPriority w:val="99"/>
    <w:qFormat/>
    <w:rsid w:val="0085691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f0">
    <w:name w:val="Заголовок для информации об изменениях"/>
    <w:basedOn w:val="1"/>
    <w:next w:val="a"/>
    <w:autoRedefine/>
    <w:uiPriority w:val="99"/>
    <w:qFormat/>
    <w:rsid w:val="0085691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1">
    <w:name w:val="Заголовок распахивающейся части диалога"/>
    <w:basedOn w:val="a"/>
    <w:next w:val="a"/>
    <w:autoRedefine/>
    <w:uiPriority w:val="99"/>
    <w:qFormat/>
    <w:rsid w:val="0085691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f2">
    <w:name w:val="Заголовок своего сообщения"/>
    <w:autoRedefine/>
    <w:uiPriority w:val="99"/>
    <w:qFormat/>
    <w:rsid w:val="00856915"/>
    <w:rPr>
      <w:b/>
      <w:color w:val="26282F"/>
    </w:rPr>
  </w:style>
  <w:style w:type="paragraph" w:customStyle="1" w:styleId="afff3">
    <w:name w:val="Заголовок статьи"/>
    <w:basedOn w:val="a"/>
    <w:next w:val="a"/>
    <w:uiPriority w:val="99"/>
    <w:qFormat/>
    <w:rsid w:val="00856915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4">
    <w:name w:val="Заголовок чужого сообщения"/>
    <w:autoRedefine/>
    <w:uiPriority w:val="99"/>
    <w:qFormat/>
    <w:rsid w:val="00856915"/>
    <w:rPr>
      <w:b/>
      <w:color w:val="FF0000"/>
    </w:rPr>
  </w:style>
  <w:style w:type="paragraph" w:customStyle="1" w:styleId="afff5">
    <w:name w:val="Заголовок ЭР (левое окно)"/>
    <w:basedOn w:val="a"/>
    <w:next w:val="a"/>
    <w:autoRedefine/>
    <w:uiPriority w:val="99"/>
    <w:qFormat/>
    <w:rsid w:val="00856915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f6">
    <w:name w:val="Заголовок ЭР (правое окно)"/>
    <w:basedOn w:val="afff5"/>
    <w:next w:val="a"/>
    <w:autoRedefine/>
    <w:uiPriority w:val="99"/>
    <w:qFormat/>
    <w:rsid w:val="00856915"/>
    <w:pPr>
      <w:spacing w:after="0"/>
      <w:jc w:val="left"/>
    </w:pPr>
  </w:style>
  <w:style w:type="paragraph" w:customStyle="1" w:styleId="afff7">
    <w:name w:val="Интерактивный заголовок"/>
    <w:basedOn w:val="13"/>
    <w:next w:val="a"/>
    <w:autoRedefine/>
    <w:uiPriority w:val="99"/>
    <w:qFormat/>
    <w:rsid w:val="00856915"/>
    <w:rPr>
      <w:u w:val="single"/>
    </w:rPr>
  </w:style>
  <w:style w:type="paragraph" w:customStyle="1" w:styleId="afff8">
    <w:name w:val="Текст информации об изменениях"/>
    <w:basedOn w:val="a"/>
    <w:next w:val="a"/>
    <w:autoRedefine/>
    <w:uiPriority w:val="99"/>
    <w:rsid w:val="0085691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f9">
    <w:name w:val="Информация об изменениях"/>
    <w:basedOn w:val="afff8"/>
    <w:next w:val="a"/>
    <w:autoRedefine/>
    <w:uiPriority w:val="99"/>
    <w:qFormat/>
    <w:rsid w:val="008569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a">
    <w:name w:val="Текст (справка)"/>
    <w:basedOn w:val="a"/>
    <w:next w:val="a"/>
    <w:autoRedefine/>
    <w:uiPriority w:val="99"/>
    <w:qFormat/>
    <w:rsid w:val="00856915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fb">
    <w:name w:val="Комментарий"/>
    <w:basedOn w:val="afffa"/>
    <w:next w:val="a"/>
    <w:uiPriority w:val="99"/>
    <w:rsid w:val="008569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"/>
    <w:uiPriority w:val="99"/>
    <w:qFormat/>
    <w:rsid w:val="00856915"/>
    <w:rPr>
      <w:i/>
      <w:iCs/>
    </w:rPr>
  </w:style>
  <w:style w:type="paragraph" w:customStyle="1" w:styleId="afffd">
    <w:name w:val="Текст (лев. подпись)"/>
    <w:basedOn w:val="a"/>
    <w:next w:val="a"/>
    <w:uiPriority w:val="99"/>
    <w:qFormat/>
    <w:rsid w:val="0085691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e">
    <w:name w:val="Колонтитул (левый)"/>
    <w:basedOn w:val="afffd"/>
    <w:next w:val="a"/>
    <w:uiPriority w:val="99"/>
    <w:rsid w:val="00856915"/>
    <w:rPr>
      <w:sz w:val="14"/>
      <w:szCs w:val="14"/>
    </w:rPr>
  </w:style>
  <w:style w:type="paragraph" w:customStyle="1" w:styleId="affff">
    <w:name w:val="Текст (прав. подпись)"/>
    <w:basedOn w:val="a"/>
    <w:next w:val="a"/>
    <w:uiPriority w:val="99"/>
    <w:rsid w:val="00856915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f0">
    <w:name w:val="Колонтитул (правый)"/>
    <w:basedOn w:val="affff"/>
    <w:next w:val="a"/>
    <w:uiPriority w:val="99"/>
    <w:rsid w:val="00856915"/>
    <w:rPr>
      <w:sz w:val="14"/>
      <w:szCs w:val="14"/>
    </w:rPr>
  </w:style>
  <w:style w:type="paragraph" w:customStyle="1" w:styleId="affff1">
    <w:name w:val="Комментарий пользователя"/>
    <w:basedOn w:val="afffb"/>
    <w:next w:val="a"/>
    <w:autoRedefine/>
    <w:uiPriority w:val="99"/>
    <w:qFormat/>
    <w:rsid w:val="00856915"/>
    <w:pPr>
      <w:jc w:val="left"/>
    </w:pPr>
    <w:rPr>
      <w:shd w:val="clear" w:color="auto" w:fill="FFDFE0"/>
    </w:rPr>
  </w:style>
  <w:style w:type="paragraph" w:customStyle="1" w:styleId="affff2">
    <w:name w:val="Куда обратиться?"/>
    <w:basedOn w:val="aff8"/>
    <w:next w:val="a"/>
    <w:autoRedefine/>
    <w:uiPriority w:val="99"/>
    <w:qFormat/>
    <w:rsid w:val="00856915"/>
  </w:style>
  <w:style w:type="paragraph" w:customStyle="1" w:styleId="affff3">
    <w:name w:val="Моноширинный"/>
    <w:basedOn w:val="a"/>
    <w:next w:val="a"/>
    <w:autoRedefine/>
    <w:uiPriority w:val="99"/>
    <w:qFormat/>
    <w:rsid w:val="0085691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4">
    <w:name w:val="Найденные слова"/>
    <w:uiPriority w:val="99"/>
    <w:rsid w:val="00856915"/>
    <w:rPr>
      <w:b/>
      <w:color w:val="26282F"/>
      <w:shd w:val="clear" w:color="auto" w:fill="FFF580"/>
    </w:rPr>
  </w:style>
  <w:style w:type="paragraph" w:customStyle="1" w:styleId="affff5">
    <w:name w:val="Напишите нам"/>
    <w:basedOn w:val="a"/>
    <w:next w:val="a"/>
    <w:uiPriority w:val="99"/>
    <w:rsid w:val="00856915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f6">
    <w:name w:val="Не вступил в силу"/>
    <w:uiPriority w:val="99"/>
    <w:qFormat/>
    <w:rsid w:val="00856915"/>
    <w:rPr>
      <w:b/>
      <w:color w:val="000000"/>
      <w:shd w:val="clear" w:color="auto" w:fill="D8EDE8"/>
    </w:rPr>
  </w:style>
  <w:style w:type="paragraph" w:customStyle="1" w:styleId="affff7">
    <w:name w:val="Необходимые документы"/>
    <w:basedOn w:val="aff8"/>
    <w:next w:val="a"/>
    <w:autoRedefine/>
    <w:uiPriority w:val="99"/>
    <w:rsid w:val="00856915"/>
    <w:pPr>
      <w:ind w:firstLine="118"/>
    </w:pPr>
  </w:style>
  <w:style w:type="paragraph" w:customStyle="1" w:styleId="affff8">
    <w:name w:val="Нормальный (таблица)"/>
    <w:basedOn w:val="a"/>
    <w:next w:val="a"/>
    <w:uiPriority w:val="99"/>
    <w:rsid w:val="0085691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9">
    <w:name w:val="Таблицы (моноширинный)"/>
    <w:basedOn w:val="a"/>
    <w:next w:val="a"/>
    <w:autoRedefine/>
    <w:uiPriority w:val="99"/>
    <w:rsid w:val="00856915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a">
    <w:name w:val="Оглавление"/>
    <w:basedOn w:val="affff9"/>
    <w:next w:val="a"/>
    <w:uiPriority w:val="99"/>
    <w:qFormat/>
    <w:rsid w:val="00856915"/>
    <w:pPr>
      <w:ind w:left="140"/>
    </w:pPr>
  </w:style>
  <w:style w:type="character" w:customStyle="1" w:styleId="affffb">
    <w:name w:val="Опечатки"/>
    <w:autoRedefine/>
    <w:uiPriority w:val="99"/>
    <w:qFormat/>
    <w:rsid w:val="00856915"/>
    <w:rPr>
      <w:color w:val="FF0000"/>
    </w:rPr>
  </w:style>
  <w:style w:type="paragraph" w:customStyle="1" w:styleId="affffc">
    <w:name w:val="Переменная часть"/>
    <w:basedOn w:val="affe"/>
    <w:next w:val="a"/>
    <w:uiPriority w:val="99"/>
    <w:rsid w:val="00856915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qFormat/>
    <w:rsid w:val="0085691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e">
    <w:name w:val="Подзаголовок для информации об изменениях"/>
    <w:basedOn w:val="afff8"/>
    <w:next w:val="a"/>
    <w:uiPriority w:val="99"/>
    <w:rsid w:val="00856915"/>
    <w:rPr>
      <w:b/>
      <w:bCs/>
    </w:rPr>
  </w:style>
  <w:style w:type="paragraph" w:customStyle="1" w:styleId="afffff">
    <w:name w:val="Подчёркнуный текст"/>
    <w:basedOn w:val="a"/>
    <w:next w:val="a"/>
    <w:autoRedefine/>
    <w:uiPriority w:val="99"/>
    <w:qFormat/>
    <w:rsid w:val="0085691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0">
    <w:name w:val="Постоянная часть"/>
    <w:basedOn w:val="affe"/>
    <w:next w:val="a"/>
    <w:uiPriority w:val="99"/>
    <w:rsid w:val="00856915"/>
    <w:rPr>
      <w:sz w:val="20"/>
      <w:szCs w:val="20"/>
    </w:rPr>
  </w:style>
  <w:style w:type="paragraph" w:customStyle="1" w:styleId="afffff1">
    <w:name w:val="Прижатый влево"/>
    <w:basedOn w:val="a"/>
    <w:next w:val="a"/>
    <w:uiPriority w:val="99"/>
    <w:rsid w:val="0085691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f2">
    <w:name w:val="Пример."/>
    <w:basedOn w:val="aff8"/>
    <w:next w:val="a"/>
    <w:uiPriority w:val="99"/>
    <w:rsid w:val="00856915"/>
  </w:style>
  <w:style w:type="paragraph" w:customStyle="1" w:styleId="afffff3">
    <w:name w:val="Примечание."/>
    <w:basedOn w:val="aff8"/>
    <w:next w:val="a"/>
    <w:uiPriority w:val="99"/>
    <w:rsid w:val="00856915"/>
  </w:style>
  <w:style w:type="character" w:customStyle="1" w:styleId="afffff4">
    <w:name w:val="Продолжение ссылки"/>
    <w:uiPriority w:val="99"/>
    <w:rsid w:val="00856915"/>
  </w:style>
  <w:style w:type="paragraph" w:customStyle="1" w:styleId="afffff5">
    <w:name w:val="Словарная статья"/>
    <w:basedOn w:val="a"/>
    <w:next w:val="a"/>
    <w:autoRedefine/>
    <w:uiPriority w:val="99"/>
    <w:rsid w:val="00856915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6">
    <w:name w:val="Сравнение редакций"/>
    <w:autoRedefine/>
    <w:uiPriority w:val="99"/>
    <w:rsid w:val="00856915"/>
    <w:rPr>
      <w:b/>
      <w:color w:val="26282F"/>
    </w:rPr>
  </w:style>
  <w:style w:type="character" w:customStyle="1" w:styleId="afffff7">
    <w:name w:val="Сравнение редакций. Добавленный фрагмент"/>
    <w:uiPriority w:val="99"/>
    <w:qFormat/>
    <w:rsid w:val="00856915"/>
    <w:rPr>
      <w:color w:val="000000"/>
      <w:shd w:val="clear" w:color="auto" w:fill="C1D7FF"/>
    </w:rPr>
  </w:style>
  <w:style w:type="character" w:customStyle="1" w:styleId="afffff8">
    <w:name w:val="Сравнение редакций. Удаленный фрагмент"/>
    <w:uiPriority w:val="99"/>
    <w:rsid w:val="00856915"/>
    <w:rPr>
      <w:color w:val="000000"/>
      <w:shd w:val="clear" w:color="auto" w:fill="C4C413"/>
    </w:rPr>
  </w:style>
  <w:style w:type="paragraph" w:customStyle="1" w:styleId="afffff9">
    <w:name w:val="Ссылка на официальную публикацию"/>
    <w:basedOn w:val="a"/>
    <w:next w:val="a"/>
    <w:uiPriority w:val="99"/>
    <w:qFormat/>
    <w:rsid w:val="00856915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fa">
    <w:name w:val="Ссылка на утративший силу документ"/>
    <w:autoRedefine/>
    <w:uiPriority w:val="99"/>
    <w:qFormat/>
    <w:rsid w:val="00856915"/>
    <w:rPr>
      <w:b/>
      <w:color w:val="749232"/>
    </w:rPr>
  </w:style>
  <w:style w:type="paragraph" w:customStyle="1" w:styleId="afffffb">
    <w:name w:val="Текст в таблице"/>
    <w:basedOn w:val="affff8"/>
    <w:next w:val="a"/>
    <w:autoRedefine/>
    <w:uiPriority w:val="99"/>
    <w:rsid w:val="00856915"/>
    <w:pPr>
      <w:ind w:firstLine="500"/>
    </w:pPr>
  </w:style>
  <w:style w:type="paragraph" w:customStyle="1" w:styleId="afffffc">
    <w:name w:val="Текст ЭР (см. также)"/>
    <w:basedOn w:val="a"/>
    <w:next w:val="a"/>
    <w:uiPriority w:val="99"/>
    <w:qFormat/>
    <w:rsid w:val="00856915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d">
    <w:name w:val="Технический комментарий"/>
    <w:basedOn w:val="a"/>
    <w:next w:val="a"/>
    <w:uiPriority w:val="99"/>
    <w:rsid w:val="00856915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e">
    <w:name w:val="Утратил силу"/>
    <w:uiPriority w:val="99"/>
    <w:qFormat/>
    <w:rsid w:val="00856915"/>
    <w:rPr>
      <w:b/>
      <w:strike/>
      <w:color w:val="666600"/>
    </w:rPr>
  </w:style>
  <w:style w:type="paragraph" w:customStyle="1" w:styleId="affffff">
    <w:name w:val="Формула"/>
    <w:basedOn w:val="a"/>
    <w:next w:val="a"/>
    <w:autoRedefine/>
    <w:uiPriority w:val="99"/>
    <w:qFormat/>
    <w:rsid w:val="00856915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f0">
    <w:name w:val="Центрированный (таблица)"/>
    <w:basedOn w:val="affff8"/>
    <w:next w:val="a"/>
    <w:autoRedefine/>
    <w:uiPriority w:val="99"/>
    <w:qFormat/>
    <w:rsid w:val="00856915"/>
    <w:pPr>
      <w:jc w:val="center"/>
    </w:pPr>
  </w:style>
  <w:style w:type="paragraph" w:customStyle="1" w:styleId="-">
    <w:name w:val="ЭР-содержание (правое окно)"/>
    <w:basedOn w:val="a"/>
    <w:next w:val="a"/>
    <w:autoRedefine/>
    <w:uiPriority w:val="99"/>
    <w:rsid w:val="00856915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autoRedefine/>
    <w:rsid w:val="008569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efault0">
    <w:name w:val="Default Знак"/>
    <w:link w:val="Default"/>
    <w:autoRedefine/>
    <w:qFormat/>
    <w:locked/>
    <w:rsid w:val="00856915"/>
    <w:rPr>
      <w:rFonts w:ascii="Times New Roman" w:hAnsi="Times New Roman"/>
      <w:color w:val="000000"/>
      <w:sz w:val="24"/>
      <w:lang w:eastAsia="en-US"/>
    </w:rPr>
  </w:style>
  <w:style w:type="paragraph" w:customStyle="1" w:styleId="s1">
    <w:name w:val="s_1"/>
    <w:basedOn w:val="a"/>
    <w:qFormat/>
    <w:rsid w:val="008569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Текст концевой сноски Знак"/>
    <w:basedOn w:val="a0"/>
    <w:link w:val="ad"/>
    <w:uiPriority w:val="99"/>
    <w:semiHidden/>
    <w:qFormat/>
    <w:locked/>
    <w:rsid w:val="00856915"/>
    <w:rPr>
      <w:rFonts w:cs="Times New Roman"/>
      <w:sz w:val="20"/>
      <w:szCs w:val="20"/>
    </w:rPr>
  </w:style>
  <w:style w:type="character" w:customStyle="1" w:styleId="aff2">
    <w:name w:val="Подзаголовок Знак"/>
    <w:basedOn w:val="a0"/>
    <w:link w:val="aff1"/>
    <w:uiPriority w:val="11"/>
    <w:locked/>
    <w:rsid w:val="00856915"/>
    <w:rPr>
      <w:rFonts w:ascii="Cambria" w:hAnsi="Cambria" w:cs="Times New Roman"/>
      <w:sz w:val="24"/>
      <w:szCs w:val="24"/>
    </w:rPr>
  </w:style>
  <w:style w:type="character" w:customStyle="1" w:styleId="FontStyle12">
    <w:name w:val="Font Style12"/>
    <w:autoRedefine/>
    <w:uiPriority w:val="99"/>
    <w:qFormat/>
    <w:rsid w:val="00856915"/>
    <w:rPr>
      <w:rFonts w:ascii="Lucida Sans Unicode" w:hAnsi="Lucida Sans Unicode"/>
      <w:sz w:val="14"/>
    </w:rPr>
  </w:style>
  <w:style w:type="character" w:customStyle="1" w:styleId="afc">
    <w:name w:val="Название Знак"/>
    <w:basedOn w:val="a0"/>
    <w:link w:val="afb"/>
    <w:uiPriority w:val="10"/>
    <w:locked/>
    <w:rsid w:val="0085691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a">
    <w:name w:val="aaa Знак"/>
    <w:link w:val="aaa0"/>
    <w:locked/>
    <w:rsid w:val="00856915"/>
    <w:rPr>
      <w:b/>
      <w:caps/>
      <w:sz w:val="24"/>
    </w:rPr>
  </w:style>
  <w:style w:type="paragraph" w:customStyle="1" w:styleId="aaa0">
    <w:name w:val="aaa"/>
    <w:basedOn w:val="a"/>
    <w:link w:val="aaa"/>
    <w:autoRedefine/>
    <w:qFormat/>
    <w:rsid w:val="0085691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b/>
      <w:caps/>
      <w:sz w:val="24"/>
      <w:szCs w:val="24"/>
    </w:rPr>
  </w:style>
  <w:style w:type="paragraph" w:customStyle="1" w:styleId="s16">
    <w:name w:val="s_16"/>
    <w:basedOn w:val="a"/>
    <w:autoRedefine/>
    <w:qFormat/>
    <w:rsid w:val="008569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856915"/>
    <w:rPr>
      <w:rFonts w:cs="Times New Roman"/>
    </w:rPr>
  </w:style>
  <w:style w:type="paragraph" w:customStyle="1" w:styleId="affffff1">
    <w:name w:val="Содержимое таблицы"/>
    <w:basedOn w:val="a"/>
    <w:qFormat/>
    <w:rsid w:val="00856915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qFormat/>
    <w:rsid w:val="00856915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autoRedefine/>
    <w:uiPriority w:val="99"/>
    <w:rsid w:val="008569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qFormat/>
    <w:rsid w:val="00856915"/>
    <w:rPr>
      <w:rFonts w:ascii="Times New Roman" w:hAnsi="Times New Roman"/>
      <w:b/>
      <w:sz w:val="18"/>
    </w:rPr>
  </w:style>
  <w:style w:type="paragraph" w:customStyle="1" w:styleId="Style45">
    <w:name w:val="Style45"/>
    <w:basedOn w:val="a"/>
    <w:rsid w:val="00856915"/>
    <w:pPr>
      <w:widowControl w:val="0"/>
      <w:autoSpaceDE w:val="0"/>
      <w:autoSpaceDN w:val="0"/>
      <w:adjustRightInd w:val="0"/>
      <w:spacing w:after="0" w:line="264" w:lineRule="exact"/>
      <w:ind w:hanging="384"/>
    </w:pPr>
    <w:rPr>
      <w:rFonts w:ascii="Segoe UI" w:hAnsi="Segoe UI" w:cs="Times New Roman"/>
      <w:sz w:val="24"/>
      <w:szCs w:val="24"/>
    </w:rPr>
  </w:style>
  <w:style w:type="character" w:customStyle="1" w:styleId="FontStyle62">
    <w:name w:val="Font Style62"/>
    <w:autoRedefine/>
    <w:rsid w:val="00856915"/>
    <w:rPr>
      <w:rFonts w:ascii="Times New Roman" w:hAnsi="Times New Roman"/>
      <w:sz w:val="20"/>
    </w:rPr>
  </w:style>
  <w:style w:type="character" w:customStyle="1" w:styleId="c3">
    <w:name w:val="c3"/>
    <w:basedOn w:val="a0"/>
    <w:autoRedefine/>
    <w:qFormat/>
    <w:rsid w:val="00856915"/>
    <w:rPr>
      <w:rFonts w:cs="Times New Roman"/>
    </w:rPr>
  </w:style>
  <w:style w:type="paragraph" w:customStyle="1" w:styleId="c29">
    <w:name w:val="c29"/>
    <w:basedOn w:val="a"/>
    <w:autoRedefine/>
    <w:qFormat/>
    <w:rsid w:val="008569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2">
    <w:name w:val="c22"/>
    <w:basedOn w:val="a"/>
    <w:qFormat/>
    <w:rsid w:val="008569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ffff2">
    <w:name w:val="No Spacing"/>
    <w:link w:val="affffff3"/>
    <w:uiPriority w:val="1"/>
    <w:qFormat/>
    <w:rsid w:val="00856915"/>
    <w:rPr>
      <w:rFonts w:ascii="Times New Roman" w:hAnsi="Times New Roman"/>
      <w:color w:val="000000"/>
    </w:rPr>
  </w:style>
  <w:style w:type="table" w:customStyle="1" w:styleId="TableNormal">
    <w:name w:val="Table Normal"/>
    <w:autoRedefine/>
    <w:rsid w:val="00856915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Абзац списка2"/>
    <w:basedOn w:val="a"/>
    <w:rsid w:val="00856915"/>
    <w:pPr>
      <w:spacing w:after="160" w:line="259" w:lineRule="auto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post-b1">
    <w:name w:val="post-b1"/>
    <w:basedOn w:val="a0"/>
    <w:rsid w:val="00856915"/>
    <w:rPr>
      <w:rFonts w:cs="Times New Roman"/>
      <w:b/>
      <w:bCs/>
    </w:rPr>
  </w:style>
  <w:style w:type="paragraph" w:customStyle="1" w:styleId="book-authors">
    <w:name w:val="book-authors"/>
    <w:basedOn w:val="a"/>
    <w:autoRedefine/>
    <w:qFormat/>
    <w:rsid w:val="008569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8569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85691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3">
    <w:name w:val="Без интервала Знак"/>
    <w:basedOn w:val="a0"/>
    <w:link w:val="affffff2"/>
    <w:autoRedefine/>
    <w:uiPriority w:val="1"/>
    <w:locked/>
    <w:rsid w:val="00856915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-p">
    <w:name w:val="normal-p"/>
    <w:basedOn w:val="a"/>
    <w:autoRedefine/>
    <w:qFormat/>
    <w:rsid w:val="00856915"/>
    <w:pPr>
      <w:spacing w:after="15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customStyle="1" w:styleId="normal-h">
    <w:name w:val="normal-h"/>
    <w:basedOn w:val="a0"/>
    <w:qFormat/>
    <w:rsid w:val="00856915"/>
    <w:rPr>
      <w:rFonts w:cs="Times New Roman"/>
    </w:rPr>
  </w:style>
  <w:style w:type="table" w:customStyle="1" w:styleId="TableGrid">
    <w:name w:val="TableGrid"/>
    <w:qFormat/>
    <w:rsid w:val="00856915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autoRedefine/>
    <w:rsid w:val="00856915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autoRedefine/>
    <w:rsid w:val="00856915"/>
    <w:rPr>
      <w:rFonts w:cs="Times New Roman"/>
    </w:rPr>
  </w:style>
  <w:style w:type="character" w:customStyle="1" w:styleId="FontStyle31">
    <w:name w:val="Font Style31"/>
    <w:autoRedefine/>
    <w:rsid w:val="00856915"/>
    <w:rPr>
      <w:rFonts w:ascii="Times New Roman" w:hAnsi="Times New Roman"/>
      <w:sz w:val="16"/>
    </w:rPr>
  </w:style>
  <w:style w:type="character" w:customStyle="1" w:styleId="l6">
    <w:name w:val="l6"/>
    <w:qFormat/>
    <w:rsid w:val="00856915"/>
  </w:style>
  <w:style w:type="character" w:customStyle="1" w:styleId="small">
    <w:name w:val="small"/>
    <w:basedOn w:val="a0"/>
    <w:autoRedefine/>
    <w:qFormat/>
    <w:rsid w:val="00856915"/>
    <w:rPr>
      <w:rFonts w:cs="Times New Roman"/>
    </w:rPr>
  </w:style>
  <w:style w:type="character" w:customStyle="1" w:styleId="80">
    <w:name w:val="Основной текст (8)_"/>
    <w:link w:val="81"/>
    <w:autoRedefine/>
    <w:qFormat/>
    <w:locked/>
    <w:rsid w:val="00856915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autoRedefine/>
    <w:qFormat/>
    <w:rsid w:val="00856915"/>
    <w:pPr>
      <w:shd w:val="clear" w:color="auto" w:fill="FFFFFF"/>
      <w:spacing w:after="0" w:line="240" w:lineRule="atLeast"/>
    </w:pPr>
    <w:rPr>
      <w:rFonts w:eastAsia="Arial Unicode MS"/>
      <w:i/>
      <w:iCs/>
      <w:sz w:val="27"/>
      <w:szCs w:val="27"/>
    </w:rPr>
  </w:style>
  <w:style w:type="character" w:customStyle="1" w:styleId="52">
    <w:name w:val="Основной текст (5)_"/>
    <w:link w:val="53"/>
    <w:autoRedefine/>
    <w:qFormat/>
    <w:locked/>
    <w:rsid w:val="00856915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856915"/>
    <w:pPr>
      <w:shd w:val="clear" w:color="auto" w:fill="FFFFFF"/>
      <w:spacing w:after="480" w:line="274" w:lineRule="exact"/>
      <w:jc w:val="both"/>
    </w:pPr>
  </w:style>
  <w:style w:type="character" w:customStyle="1" w:styleId="70">
    <w:name w:val="Основной текст (7)_"/>
    <w:link w:val="71"/>
    <w:autoRedefine/>
    <w:qFormat/>
    <w:locked/>
    <w:rsid w:val="00856915"/>
    <w:rPr>
      <w:sz w:val="2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856915"/>
    <w:pPr>
      <w:shd w:val="clear" w:color="auto" w:fill="FFFFFF"/>
      <w:spacing w:before="480" w:after="60" w:line="240" w:lineRule="atLeast"/>
      <w:ind w:hanging="340"/>
    </w:pPr>
    <w:rPr>
      <w:sz w:val="27"/>
      <w:szCs w:val="27"/>
    </w:rPr>
  </w:style>
  <w:style w:type="character" w:customStyle="1" w:styleId="32">
    <w:name w:val="Заголовок №3_"/>
    <w:link w:val="310"/>
    <w:qFormat/>
    <w:locked/>
    <w:rsid w:val="00856915"/>
    <w:rPr>
      <w:b/>
      <w:sz w:val="27"/>
      <w:shd w:val="clear" w:color="auto" w:fill="FFFFFF"/>
    </w:rPr>
  </w:style>
  <w:style w:type="paragraph" w:customStyle="1" w:styleId="310">
    <w:name w:val="Заголовок №31"/>
    <w:basedOn w:val="a"/>
    <w:link w:val="32"/>
    <w:autoRedefine/>
    <w:qFormat/>
    <w:rsid w:val="00856915"/>
    <w:pPr>
      <w:shd w:val="clear" w:color="auto" w:fill="FFFFFF"/>
      <w:spacing w:after="300" w:line="326" w:lineRule="exact"/>
      <w:jc w:val="center"/>
      <w:outlineLvl w:val="2"/>
    </w:pPr>
    <w:rPr>
      <w:b/>
      <w:bCs/>
      <w:sz w:val="27"/>
      <w:szCs w:val="27"/>
    </w:rPr>
  </w:style>
  <w:style w:type="character" w:customStyle="1" w:styleId="74">
    <w:name w:val="Основной текст (7) + Полужирный4"/>
    <w:rsid w:val="00856915"/>
    <w:rPr>
      <w:b/>
      <w:sz w:val="27"/>
    </w:rPr>
  </w:style>
  <w:style w:type="character" w:customStyle="1" w:styleId="29">
    <w:name w:val="Заголовок №2_"/>
    <w:link w:val="210"/>
    <w:qFormat/>
    <w:locked/>
    <w:rsid w:val="00856915"/>
    <w:rPr>
      <w:b/>
      <w:sz w:val="27"/>
      <w:shd w:val="clear" w:color="auto" w:fill="FFFFFF"/>
      <w:lang w:val="en-US" w:eastAsia="en-US"/>
    </w:rPr>
  </w:style>
  <w:style w:type="paragraph" w:customStyle="1" w:styleId="210">
    <w:name w:val="Заголовок №21"/>
    <w:basedOn w:val="a"/>
    <w:link w:val="29"/>
    <w:rsid w:val="00856915"/>
    <w:pPr>
      <w:shd w:val="clear" w:color="auto" w:fill="FFFFFF"/>
      <w:spacing w:before="60" w:after="420" w:line="240" w:lineRule="atLeast"/>
      <w:outlineLvl w:val="1"/>
    </w:pPr>
    <w:rPr>
      <w:b/>
      <w:bCs/>
      <w:sz w:val="27"/>
      <w:szCs w:val="27"/>
      <w:lang w:val="en-US" w:eastAsia="en-US"/>
    </w:rPr>
  </w:style>
  <w:style w:type="character" w:customStyle="1" w:styleId="2a">
    <w:name w:val="Заголовок №2"/>
    <w:qFormat/>
    <w:rsid w:val="00856915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autoRedefine/>
    <w:rsid w:val="00856915"/>
    <w:rPr>
      <w:b/>
      <w:sz w:val="27"/>
    </w:rPr>
  </w:style>
  <w:style w:type="character" w:customStyle="1" w:styleId="14">
    <w:name w:val="Заголовок №1_"/>
    <w:link w:val="110"/>
    <w:locked/>
    <w:rsid w:val="00856915"/>
    <w:rPr>
      <w:b/>
      <w:sz w:val="27"/>
      <w:shd w:val="clear" w:color="auto" w:fill="FFFFFF"/>
    </w:rPr>
  </w:style>
  <w:style w:type="paragraph" w:customStyle="1" w:styleId="110">
    <w:name w:val="Заголовок №11"/>
    <w:basedOn w:val="a"/>
    <w:link w:val="14"/>
    <w:autoRedefine/>
    <w:qFormat/>
    <w:rsid w:val="00856915"/>
    <w:pPr>
      <w:shd w:val="clear" w:color="auto" w:fill="FFFFFF"/>
      <w:spacing w:after="300" w:line="322" w:lineRule="exact"/>
      <w:jc w:val="center"/>
      <w:outlineLvl w:val="0"/>
    </w:pPr>
    <w:rPr>
      <w:b/>
      <w:bCs/>
      <w:sz w:val="27"/>
      <w:szCs w:val="27"/>
    </w:rPr>
  </w:style>
  <w:style w:type="character" w:customStyle="1" w:styleId="15">
    <w:name w:val="Заголовок №1"/>
    <w:basedOn w:val="14"/>
    <w:autoRedefine/>
    <w:rsid w:val="00856915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qFormat/>
    <w:rsid w:val="00856915"/>
    <w:rPr>
      <w:b/>
      <w:sz w:val="27"/>
    </w:rPr>
  </w:style>
  <w:style w:type="character" w:customStyle="1" w:styleId="150">
    <w:name w:val="Основной текст (15)_"/>
    <w:link w:val="151"/>
    <w:autoRedefine/>
    <w:locked/>
    <w:rsid w:val="00856915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856915"/>
    <w:pPr>
      <w:shd w:val="clear" w:color="auto" w:fill="FFFFFF"/>
      <w:spacing w:after="0" w:line="240" w:lineRule="atLeast"/>
    </w:pPr>
    <w:rPr>
      <w:rFonts w:eastAsia="Arial Unicode MS"/>
      <w:sz w:val="19"/>
      <w:szCs w:val="19"/>
    </w:rPr>
  </w:style>
  <w:style w:type="character" w:customStyle="1" w:styleId="apple-style-span">
    <w:name w:val="apple-style-span"/>
    <w:basedOn w:val="a0"/>
    <w:autoRedefine/>
    <w:qFormat/>
    <w:rsid w:val="00856915"/>
    <w:rPr>
      <w:rFonts w:cs="Times New Roman"/>
    </w:rPr>
  </w:style>
  <w:style w:type="character" w:customStyle="1" w:styleId="17">
    <w:name w:val="Основной текст (17)_"/>
    <w:link w:val="170"/>
    <w:autoRedefine/>
    <w:qFormat/>
    <w:locked/>
    <w:rsid w:val="00856915"/>
    <w:rPr>
      <w:rFonts w:eastAsia="Arial Unicode MS"/>
      <w:i/>
      <w:sz w:val="23"/>
      <w:shd w:val="clear" w:color="auto" w:fill="FFFFFF"/>
    </w:rPr>
  </w:style>
  <w:style w:type="paragraph" w:customStyle="1" w:styleId="170">
    <w:name w:val="Основной текст (17)"/>
    <w:basedOn w:val="a"/>
    <w:link w:val="17"/>
    <w:autoRedefine/>
    <w:qFormat/>
    <w:rsid w:val="00856915"/>
    <w:pPr>
      <w:shd w:val="clear" w:color="auto" w:fill="FFFFFF"/>
      <w:spacing w:after="0" w:line="240" w:lineRule="atLeast"/>
    </w:pPr>
    <w:rPr>
      <w:rFonts w:eastAsia="Arial Unicode MS"/>
      <w:i/>
      <w:iCs/>
      <w:sz w:val="23"/>
      <w:szCs w:val="23"/>
    </w:rPr>
  </w:style>
  <w:style w:type="paragraph" w:customStyle="1" w:styleId="510">
    <w:name w:val="Основной текст (5)1"/>
    <w:basedOn w:val="a"/>
    <w:rsid w:val="00856915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</w:rPr>
  </w:style>
  <w:style w:type="character" w:customStyle="1" w:styleId="130">
    <w:name w:val="Основной текст (13)"/>
    <w:rsid w:val="00856915"/>
    <w:rPr>
      <w:rFonts w:eastAsia="Arial Unicode MS"/>
      <w:b/>
      <w:sz w:val="19"/>
      <w:lang w:val="ru-RU" w:eastAsia="ru-RU"/>
    </w:rPr>
  </w:style>
  <w:style w:type="character" w:customStyle="1" w:styleId="16">
    <w:name w:val="Основной текст (16)_"/>
    <w:link w:val="160"/>
    <w:autoRedefine/>
    <w:locked/>
    <w:rsid w:val="00856915"/>
    <w:rPr>
      <w:rFonts w:eastAsia="Arial Unicode MS"/>
      <w:b/>
      <w:i/>
      <w:sz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56915"/>
    <w:pPr>
      <w:shd w:val="clear" w:color="auto" w:fill="FFFFFF"/>
      <w:spacing w:after="0" w:line="240" w:lineRule="atLeast"/>
    </w:pPr>
    <w:rPr>
      <w:rFonts w:eastAsia="Arial Unicode MS"/>
      <w:b/>
      <w:bCs/>
      <w:i/>
      <w:iCs/>
      <w:sz w:val="19"/>
      <w:szCs w:val="19"/>
    </w:rPr>
  </w:style>
  <w:style w:type="paragraph" w:customStyle="1" w:styleId="18">
    <w:name w:val="Тема примечания1"/>
    <w:basedOn w:val="af"/>
    <w:next w:val="af"/>
    <w:uiPriority w:val="99"/>
    <w:unhideWhenUsed/>
    <w:rsid w:val="00856915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autoRedefine/>
    <w:uiPriority w:val="39"/>
    <w:locked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856915"/>
    <w:rPr>
      <w:rFonts w:cs="Times New Roman"/>
      <w:color w:val="800080"/>
      <w:u w:val="single"/>
    </w:rPr>
  </w:style>
  <w:style w:type="table" w:customStyle="1" w:styleId="TableNormal1">
    <w:name w:val="Table Normal1"/>
    <w:autoRedefine/>
    <w:qFormat/>
    <w:rsid w:val="00856915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autoRedefine/>
    <w:rsid w:val="00856915"/>
    <w:rPr>
      <w:rFonts w:eastAsia="PMingLiU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autoRedefine/>
    <w:qFormat/>
    <w:rsid w:val="00856915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rsid w:val="00856915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1">
    <w:name w:val="Веб-таблица 21"/>
    <w:basedOn w:val="a1"/>
    <w:autoRedefine/>
    <w:rsid w:val="00856915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b">
    <w:name w:val="Сетка таблицы2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autoRedefine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autoRedefine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autoRedefine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Тема примечания Знак2"/>
    <w:autoRedefine/>
    <w:uiPriority w:val="99"/>
    <w:semiHidden/>
    <w:rsid w:val="00856915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uiPriority w:val="39"/>
    <w:locked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autoRedefine/>
    <w:rsid w:val="00856915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autoRedefine/>
    <w:rsid w:val="00856915"/>
    <w:rPr>
      <w:rFonts w:eastAsia="PMingLiU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qFormat/>
    <w:rsid w:val="00856915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autoRedefine/>
    <w:qFormat/>
    <w:rsid w:val="00856915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2">
    <w:name w:val="Веб-таблица 22"/>
    <w:basedOn w:val="a1"/>
    <w:autoRedefine/>
    <w:rsid w:val="00856915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20">
    <w:name w:val="Сетка таблицы22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autoRedefine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autoRedefine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autoRedefine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autoRedefine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autoRedefine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1"/>
    <w:autoRedefine/>
    <w:uiPriority w:val="39"/>
    <w:locked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856915"/>
    <w:rPr>
      <w:rFonts w:ascii="Times New Roman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autoRedefine/>
    <w:rsid w:val="00856915"/>
    <w:rPr>
      <w:rFonts w:eastAsia="PMingLiU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autoRedefine/>
    <w:rsid w:val="00856915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qFormat/>
    <w:rsid w:val="00856915"/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il"/>
          <w:tr2bl w:val="nil"/>
        </w:tcBorders>
      </w:tcPr>
    </w:tblStylePr>
  </w:style>
  <w:style w:type="table" w:customStyle="1" w:styleId="-23">
    <w:name w:val="Веб-таблица 23"/>
    <w:basedOn w:val="a1"/>
    <w:autoRedefine/>
    <w:qFormat/>
    <w:rsid w:val="00856915"/>
    <w:rPr>
      <w:rFonts w:ascii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230">
    <w:name w:val="Сетка таблицы23"/>
    <w:basedOn w:val="a1"/>
    <w:autoRedefine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autoRedefine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autoRedefine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autoRedefine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39"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autoRedefine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39"/>
    <w:qFormat/>
    <w:rsid w:val="00856915"/>
    <w:rPr>
      <w:rFonts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Рецензия1"/>
    <w:hidden/>
    <w:uiPriority w:val="99"/>
    <w:semiHidden/>
    <w:rsid w:val="00856915"/>
    <w:rPr>
      <w:rFonts w:cstheme="minorBidi"/>
      <w:sz w:val="22"/>
      <w:szCs w:val="22"/>
    </w:rPr>
  </w:style>
  <w:style w:type="character" w:customStyle="1" w:styleId="affffff4">
    <w:name w:val="Основной текст_"/>
    <w:basedOn w:val="a0"/>
    <w:link w:val="44"/>
    <w:autoRedefine/>
    <w:qFormat/>
    <w:rsid w:val="0085691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4">
    <w:name w:val="Основной текст4"/>
    <w:basedOn w:val="a"/>
    <w:link w:val="affffff4"/>
    <w:autoRedefine/>
    <w:qFormat/>
    <w:rsid w:val="00856915"/>
    <w:pPr>
      <w:widowControl w:val="0"/>
      <w:shd w:val="clear" w:color="auto" w:fill="FFFFFF"/>
      <w:spacing w:before="6300" w:after="0" w:line="0" w:lineRule="atLeas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171">
    <w:name w:val="Сетка таблицы17"/>
    <w:basedOn w:val="a1"/>
    <w:uiPriority w:val="99"/>
    <w:rsid w:val="00856915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30406" TargetMode="External"/><Relationship Id="rId18" Type="http://schemas.openxmlformats.org/officeDocument/2006/relationships/hyperlink" Target="https://vernadsky-lib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Adobe_Systems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rucont.ru/" TargetMode="Externa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s://e.lanbook.ru/" TargetMode="External"/><Relationship Id="rId20" Type="http://schemas.openxmlformats.org/officeDocument/2006/relationships/hyperlink" Target="https://www.tambovli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rucont.ru/efd/565102" TargetMode="External"/><Relationship Id="rId23" Type="http://schemas.openxmlformats.org/officeDocument/2006/relationships/hyperlink" Target="https://cdto.wiki/" TargetMode="External"/><Relationship Id="rId28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biblio-online.ru/bcode/433938" TargetMode="External"/><Relationship Id="rId22" Type="http://schemas.openxmlformats.org/officeDocument/2006/relationships/hyperlink" Target="https://ru.wikipedia.org/w/index.php?title=Foxit_Corporation&amp;action=edit&amp;redlink=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0E1E-8885-4AC1-BCF7-C11BBCCF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7660</Words>
  <Characters>43667</Characters>
  <Application>Microsoft Office Word</Application>
  <DocSecurity>0</DocSecurity>
  <Lines>363</Lines>
  <Paragraphs>102</Paragraphs>
  <ScaleCrop>false</ScaleCrop>
  <Company>Hewlett-Packard</Company>
  <LinksUpToDate>false</LinksUpToDate>
  <CharactersWithSpaces>51225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69</cp:revision>
  <cp:lastPrinted>2008-12-31T21:46:00Z</cp:lastPrinted>
  <dcterms:created xsi:type="dcterms:W3CDTF">2019-12-28T11:53:00Z</dcterms:created>
  <dcterms:modified xsi:type="dcterms:W3CDTF">2008-12-31T23:59:00Z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ABCB66E6707E4DDAB19C0B4994A2C2EB_12</vt:lpwstr>
  </property>
</Properties>
</file>